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horzAnchor="margin" w:tblpXSpec="center" w:tblpY="386"/>
        <w:tblOverlap w:val="never"/>
        <w:tblW w:w="1154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7A1A85" w:rsidRPr="007A1A85" w14:paraId="2BA97804" w14:textId="77777777" w:rsidTr="00C2378E">
        <w:trPr>
          <w:trHeight w:val="1266"/>
        </w:trPr>
        <w:tc>
          <w:tcPr>
            <w:tcW w:w="1860" w:type="dxa"/>
          </w:tcPr>
          <w:p w14:paraId="5A782590" w14:textId="77777777" w:rsidR="007A1A85" w:rsidRPr="007A1A85" w:rsidRDefault="007A1A85" w:rsidP="007A1A85">
            <w:pPr>
              <w:rPr>
                <w:rFonts w:asciiTheme="minorHAnsi" w:eastAsiaTheme="minorHAnsi" w:hAnsiTheme="minorHAnsi" w:cstheme="minorBidi"/>
              </w:rPr>
            </w:pPr>
            <w:r w:rsidRPr="007A1A85"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59264" behindDoc="0" locked="0" layoutInCell="1" allowOverlap="1" wp14:anchorId="2212D012" wp14:editId="40EBEFA4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7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</w:tcPr>
          <w:p w14:paraId="4E45F674" w14:textId="77777777" w:rsidR="007A1A85" w:rsidRPr="003A4A7C" w:rsidRDefault="007A1A85" w:rsidP="007A1A85">
            <w:pPr>
              <w:tabs>
                <w:tab w:val="center" w:pos="4680"/>
                <w:tab w:val="right" w:pos="9360"/>
              </w:tabs>
              <w:rPr>
                <w:rFonts w:ascii="Verdana" w:eastAsiaTheme="minorHAnsi" w:hAnsi="Verdana" w:cstheme="minorBidi"/>
                <w:b/>
              </w:rPr>
            </w:pPr>
          </w:p>
          <w:p w14:paraId="7119C783" w14:textId="77777777" w:rsidR="00C2378E" w:rsidRPr="003A4A7C" w:rsidRDefault="00C2378E" w:rsidP="00C2378E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/>
                <w:w w:val="90"/>
                <w:lang w:val="bg-BG"/>
              </w:rPr>
            </w:pPr>
          </w:p>
          <w:p w14:paraId="1914317E" w14:textId="0EE13779" w:rsidR="007A1A85" w:rsidRPr="003A4A7C" w:rsidRDefault="007A1A85" w:rsidP="00C2378E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/>
                <w:b/>
                <w:w w:val="90"/>
                <w:lang w:val="bg-BG"/>
              </w:rPr>
            </w:pPr>
            <w:r w:rsidRPr="003A4A7C">
              <w:rPr>
                <w:rFonts w:ascii="Verdana" w:eastAsiaTheme="minorHAnsi" w:hAnsi="Verdana"/>
                <w:b/>
                <w:w w:val="90"/>
                <w:lang w:val="bg-BG"/>
              </w:rPr>
              <w:t>МИНИСТЕРСТВО НА ЗЕМЕДЕЛИЕТО</w:t>
            </w:r>
            <w:r w:rsidR="003A3E01" w:rsidRPr="003A4A7C">
              <w:rPr>
                <w:rFonts w:ascii="Verdana" w:eastAsiaTheme="minorHAnsi" w:hAnsi="Verdana"/>
                <w:b/>
                <w:w w:val="90"/>
              </w:rPr>
              <w:t xml:space="preserve"> </w:t>
            </w:r>
            <w:r w:rsidR="003A3E01" w:rsidRPr="003A4A7C">
              <w:rPr>
                <w:rFonts w:ascii="Verdana" w:eastAsiaTheme="minorHAnsi" w:hAnsi="Verdana"/>
                <w:b/>
                <w:w w:val="90"/>
                <w:lang w:val="bg-BG"/>
              </w:rPr>
              <w:t>И ХРАНИТЕ</w:t>
            </w:r>
          </w:p>
          <w:p w14:paraId="36BB7E6C" w14:textId="77777777" w:rsidR="007A1A85" w:rsidRPr="007A1A85" w:rsidRDefault="007A1A85" w:rsidP="00C2378E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</w:rPr>
            </w:pPr>
            <w:r w:rsidRPr="003A4A7C">
              <w:rPr>
                <w:rFonts w:ascii="Verdana" w:eastAsiaTheme="minorHAnsi" w:hAnsi="Verdana"/>
                <w:w w:val="90"/>
                <w:lang w:val="bg-BG"/>
              </w:rPr>
              <w:t>„ЮГОЗАПАДНО ДЪРЖАВНО ПРЕДПРИЯТИЕ“ДП БЛАГОЕВГРАД</w:t>
            </w:r>
          </w:p>
        </w:tc>
        <w:tc>
          <w:tcPr>
            <w:tcW w:w="3331" w:type="dxa"/>
            <w:vAlign w:val="center"/>
          </w:tcPr>
          <w:p w14:paraId="51EDD24B" w14:textId="41D27478" w:rsidR="007A1A85" w:rsidRPr="007A1A85" w:rsidRDefault="009177F9" w:rsidP="009C709F">
            <w:pPr>
              <w:ind w:left="31" w:right="1513" w:hanging="31"/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703533B2" wp14:editId="3FC0B013">
                  <wp:extent cx="1968500" cy="841375"/>
                  <wp:effectExtent l="0" t="0" r="0" b="0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681" cy="875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095E40" w14:textId="1C771AE6" w:rsidR="00DC05D3" w:rsidRPr="009E664F" w:rsidRDefault="007A1A85" w:rsidP="009E664F">
      <w:pPr>
        <w:pStyle w:val="Header"/>
        <w:jc w:val="center"/>
        <w:rPr>
          <w:rFonts w:ascii="Verdana" w:hAnsi="Verdana"/>
          <w:b/>
          <w:bCs/>
          <w:sz w:val="16"/>
          <w:szCs w:val="16"/>
        </w:rPr>
      </w:pPr>
      <w:r w:rsidRPr="0024334F">
        <w:rPr>
          <w:rFonts w:ascii="Verdana" w:hAnsi="Verdana"/>
          <w:b/>
          <w:bCs/>
          <w:sz w:val="16"/>
          <w:szCs w:val="16"/>
          <w:lang w:val="bg-BG"/>
        </w:rPr>
        <w:t>Благоевград</w:t>
      </w:r>
      <w:r w:rsidR="00754CEB">
        <w:rPr>
          <w:rFonts w:ascii="Verdana" w:hAnsi="Verdana"/>
          <w:b/>
          <w:bCs/>
          <w:sz w:val="16"/>
          <w:szCs w:val="16"/>
          <w:lang w:val="bg-BG"/>
        </w:rPr>
        <w:t>-2700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ул. Зора 18, тел.+35973 884 203, факс: +35973 884 203, e-mail: </w:t>
      </w:r>
      <w:hyperlink r:id="rId10" w:history="1">
        <w:r w:rsidRPr="0024334F">
          <w:rPr>
            <w:rStyle w:val="Hyperlink"/>
            <w:rFonts w:ascii="Verdana" w:hAnsi="Verdana"/>
            <w:b/>
            <w:bCs/>
            <w:sz w:val="16"/>
            <w:szCs w:val="16"/>
            <w:lang w:val="bg-BG"/>
          </w:rPr>
          <w:t>swdр@abv.bg</w:t>
        </w:r>
      </w:hyperlink>
    </w:p>
    <w:p w14:paraId="01F6D27A" w14:textId="77777777" w:rsidR="009E664F" w:rsidRDefault="009E664F" w:rsidP="00DC05D3">
      <w:pPr>
        <w:autoSpaceDE w:val="0"/>
        <w:autoSpaceDN w:val="0"/>
        <w:adjustRightInd w:val="0"/>
        <w:spacing w:after="120"/>
        <w:jc w:val="center"/>
        <w:rPr>
          <w:rFonts w:ascii="Verdana" w:hAnsi="Verdana" w:cs="Arial"/>
          <w:b/>
          <w:bCs/>
          <w:sz w:val="32"/>
          <w:szCs w:val="32"/>
          <w:lang w:val="bg-BG" w:eastAsia="en-GB"/>
        </w:rPr>
      </w:pPr>
    </w:p>
    <w:p w14:paraId="13ECCCED" w14:textId="2BFF734B" w:rsidR="00DC05D3" w:rsidRPr="00A738E1" w:rsidRDefault="00DC05D3" w:rsidP="00DC05D3">
      <w:pPr>
        <w:autoSpaceDE w:val="0"/>
        <w:autoSpaceDN w:val="0"/>
        <w:adjustRightInd w:val="0"/>
        <w:spacing w:after="120"/>
        <w:jc w:val="center"/>
        <w:rPr>
          <w:rFonts w:ascii="Verdana" w:hAnsi="Verdana" w:cs="Arial"/>
          <w:b/>
          <w:bCs/>
          <w:sz w:val="32"/>
          <w:szCs w:val="32"/>
          <w:lang w:val="bg-BG" w:eastAsia="en-GB"/>
        </w:rPr>
      </w:pPr>
      <w:r w:rsidRPr="00A738E1">
        <w:rPr>
          <w:rFonts w:ascii="Verdana" w:hAnsi="Verdana" w:cs="Arial"/>
          <w:b/>
          <w:bCs/>
          <w:sz w:val="32"/>
          <w:szCs w:val="32"/>
          <w:lang w:val="bg-BG" w:eastAsia="en-GB"/>
        </w:rPr>
        <w:t xml:space="preserve">ПОЛИТИКА И ДЕКЛАРАЦИЯ </w:t>
      </w:r>
    </w:p>
    <w:p w14:paraId="7E7E4B1A" w14:textId="77777777" w:rsidR="00DC05D3" w:rsidRPr="00A738E1" w:rsidRDefault="00DC05D3" w:rsidP="00DC05D3">
      <w:pPr>
        <w:autoSpaceDE w:val="0"/>
        <w:autoSpaceDN w:val="0"/>
        <w:adjustRightInd w:val="0"/>
        <w:spacing w:after="120"/>
        <w:jc w:val="center"/>
        <w:rPr>
          <w:rFonts w:ascii="Verdana" w:hAnsi="Verdana" w:cs="Tahoma"/>
          <w:b/>
          <w:bCs/>
          <w:sz w:val="32"/>
          <w:szCs w:val="32"/>
          <w:lang w:val="bg-BG" w:eastAsia="en-GB"/>
        </w:rPr>
      </w:pPr>
      <w:r w:rsidRPr="00A738E1">
        <w:rPr>
          <w:rFonts w:ascii="Verdana" w:hAnsi="Verdana" w:cs="Arial"/>
          <w:b/>
          <w:bCs/>
          <w:sz w:val="32"/>
          <w:szCs w:val="32"/>
          <w:lang w:val="bg-BG" w:eastAsia="en-GB"/>
        </w:rPr>
        <w:t>НА СОБСТВЕНИКА ЗА УСТОЙЧИВО УПРАВЛЕНИЕ НА ГОРИТЕ</w:t>
      </w:r>
    </w:p>
    <w:p w14:paraId="774FF4B8" w14:textId="1C831EB0" w:rsidR="00DC05D3" w:rsidRPr="009E664F" w:rsidRDefault="00DC05D3" w:rsidP="009E664F">
      <w:pPr>
        <w:tabs>
          <w:tab w:val="left" w:pos="7157"/>
        </w:tabs>
        <w:spacing w:after="120"/>
        <w:ind w:left="720"/>
        <w:contextualSpacing/>
        <w:rPr>
          <w:rFonts w:ascii="Verdana" w:hAnsi="Verdana" w:cs="Tahoma"/>
          <w:color w:val="FF0000"/>
          <w:sz w:val="20"/>
          <w:szCs w:val="20"/>
          <w:lang w:val="bg-BG" w:eastAsia="en-GB"/>
        </w:rPr>
      </w:pPr>
      <w:r w:rsidRPr="00DC05D3">
        <w:rPr>
          <w:rFonts w:ascii="Verdana" w:hAnsi="Verdana" w:cs="Tahoma"/>
          <w:color w:val="FF0000"/>
          <w:sz w:val="20"/>
          <w:szCs w:val="20"/>
          <w:lang w:val="bg-BG" w:eastAsia="en-GB"/>
        </w:rPr>
        <w:tab/>
      </w:r>
    </w:p>
    <w:p w14:paraId="516C2E6E" w14:textId="0633097C" w:rsidR="00DC05D3" w:rsidRPr="00830827" w:rsidRDefault="00DC05D3" w:rsidP="00CD3F5B">
      <w:pPr>
        <w:spacing w:after="120"/>
        <w:ind w:firstLine="709"/>
        <w:jc w:val="both"/>
        <w:rPr>
          <w:rFonts w:ascii="Verdana" w:hAnsi="Verdana" w:cs="Arial"/>
          <w:sz w:val="22"/>
          <w:szCs w:val="22"/>
        </w:rPr>
      </w:pPr>
      <w:r w:rsidRPr="006674F3">
        <w:rPr>
          <w:rFonts w:ascii="Verdana" w:hAnsi="Verdana" w:cs="Arial"/>
          <w:bCs/>
          <w:sz w:val="22"/>
          <w:szCs w:val="22"/>
          <w:lang w:val="bg-BG"/>
        </w:rPr>
        <w:t xml:space="preserve">Ръководството на </w:t>
      </w:r>
      <w:r w:rsidRPr="006674F3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 ПРЕДПРИЯТИЕ“</w:t>
      </w:r>
      <w:r w:rsidR="00C47296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="002A0448" w:rsidRPr="006674F3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Pr="006674F3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, гр. Благоевград, </w:t>
      </w:r>
      <w:r w:rsidRPr="006674F3">
        <w:rPr>
          <w:rFonts w:ascii="Verdana" w:hAnsi="Verdana" w:cs="Arial"/>
          <w:bCs/>
          <w:sz w:val="22"/>
          <w:szCs w:val="22"/>
          <w:u w:val="single"/>
          <w:lang w:val="bg-BG"/>
        </w:rPr>
        <w:t>в лицето на неговия директор-</w:t>
      </w:r>
      <w:r w:rsidRPr="006674F3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инж.</w:t>
      </w:r>
      <w:r w:rsidR="00BA1828" w:rsidRPr="006674F3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="00EE5A46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Благой Михайлов Милев</w:t>
      </w:r>
      <w:r w:rsidRPr="006674F3">
        <w:rPr>
          <w:rFonts w:ascii="Verdana" w:hAnsi="Verdana" w:cs="Arial"/>
          <w:bCs/>
          <w:sz w:val="22"/>
          <w:szCs w:val="22"/>
        </w:rPr>
        <w:t>,</w:t>
      </w:r>
      <w:r w:rsidR="008E4F79">
        <w:rPr>
          <w:rFonts w:ascii="Verdana" w:hAnsi="Verdana" w:cs="Arial"/>
          <w:bCs/>
          <w:sz w:val="22"/>
          <w:szCs w:val="22"/>
        </w:rPr>
        <w:t xml:space="preserve"> </w:t>
      </w:r>
      <w:r w:rsidR="00F36F3F">
        <w:rPr>
          <w:rFonts w:ascii="Verdana" w:hAnsi="Verdana" w:cs="Arial"/>
          <w:bCs/>
          <w:sz w:val="22"/>
          <w:szCs w:val="22"/>
          <w:lang w:val="bg-BG"/>
        </w:rPr>
        <w:t>официално декларира своята</w:t>
      </w:r>
      <w:r w:rsidR="00F36F3F">
        <w:rPr>
          <w:rFonts w:ascii="Verdana" w:hAnsi="Verdana" w:cs="Arial"/>
          <w:bCs/>
          <w:sz w:val="22"/>
          <w:szCs w:val="22"/>
        </w:rPr>
        <w:t xml:space="preserve"> </w:t>
      </w:r>
      <w:r w:rsidRPr="006674F3">
        <w:rPr>
          <w:rFonts w:ascii="Verdana" w:hAnsi="Verdana" w:cs="Arial"/>
          <w:bCs/>
          <w:sz w:val="22"/>
          <w:szCs w:val="22"/>
          <w:lang w:val="bg-BG"/>
        </w:rPr>
        <w:t xml:space="preserve">ПОЛИТИКА ЗА УСТОЙЧИВО УПРАВЛЕНИЕ НА ГОРИТЕ, </w:t>
      </w:r>
      <w:r w:rsidR="00C47296">
        <w:rPr>
          <w:rFonts w:ascii="Verdana" w:hAnsi="Verdana" w:cs="Arial"/>
          <w:sz w:val="22"/>
          <w:szCs w:val="22"/>
          <w:lang w:val="bg-BG"/>
        </w:rPr>
        <w:t>която е огласена, разбрана,</w:t>
      </w:r>
      <w:r w:rsidR="00C47296">
        <w:rPr>
          <w:rFonts w:ascii="Verdana" w:hAnsi="Verdana" w:cs="Arial"/>
          <w:sz w:val="22"/>
          <w:szCs w:val="22"/>
        </w:rPr>
        <w:t xml:space="preserve"> </w:t>
      </w:r>
      <w:r w:rsidRPr="006674F3">
        <w:rPr>
          <w:rFonts w:ascii="Verdana" w:hAnsi="Verdana" w:cs="Arial"/>
          <w:sz w:val="22"/>
          <w:szCs w:val="22"/>
          <w:lang w:val="bg-BG"/>
        </w:rPr>
        <w:t>прилагана и поддържана в Организацията и е достъпна за Обществото.</w:t>
      </w:r>
    </w:p>
    <w:p w14:paraId="32456529" w14:textId="77777777" w:rsidR="006674F3" w:rsidRPr="006674F3" w:rsidRDefault="006674F3" w:rsidP="00DC05D3">
      <w:pPr>
        <w:spacing w:after="120"/>
        <w:ind w:firstLine="709"/>
        <w:jc w:val="both"/>
        <w:rPr>
          <w:rFonts w:ascii="Verdana" w:hAnsi="Verdana" w:cs="Arial"/>
          <w:sz w:val="22"/>
          <w:szCs w:val="22"/>
        </w:rPr>
      </w:pPr>
    </w:p>
    <w:p w14:paraId="4779CAF9" w14:textId="744BB019" w:rsidR="00C10F66" w:rsidRPr="006674F3" w:rsidRDefault="00DC05D3" w:rsidP="009D5948">
      <w:pPr>
        <w:keepNext/>
        <w:spacing w:before="120" w:after="240"/>
        <w:jc w:val="center"/>
        <w:outlineLvl w:val="0"/>
        <w:rPr>
          <w:rFonts w:ascii="Verdana" w:hAnsi="Verdana" w:cs="Arial"/>
          <w:bCs/>
          <w:kern w:val="32"/>
          <w:sz w:val="28"/>
          <w:szCs w:val="28"/>
          <w:lang w:val="bg-BG"/>
        </w:rPr>
      </w:pPr>
      <w:r w:rsidRPr="006674F3">
        <w:rPr>
          <w:rFonts w:ascii="Verdana" w:hAnsi="Verdana" w:cs="Arial"/>
          <w:kern w:val="32"/>
          <w:sz w:val="28"/>
          <w:szCs w:val="28"/>
          <w:lang w:val="bg-BG"/>
        </w:rPr>
        <w:t xml:space="preserve">ПОЛИТИКАТА </w:t>
      </w:r>
      <w:r w:rsidRPr="006674F3">
        <w:rPr>
          <w:rFonts w:ascii="Verdana" w:hAnsi="Verdana" w:cs="Arial"/>
          <w:kern w:val="32"/>
          <w:sz w:val="28"/>
          <w:szCs w:val="28"/>
          <w:lang w:val="en-GB" w:eastAsia="en-GB"/>
        </w:rPr>
        <w:t xml:space="preserve">ЗА УСТОЙЧИВО УПРАВЛЕНИЕ НА ГОРИТЕ </w:t>
      </w:r>
      <w:r w:rsidRPr="006674F3">
        <w:rPr>
          <w:rFonts w:ascii="Verdana" w:hAnsi="Verdana" w:cs="Arial"/>
          <w:bCs/>
          <w:kern w:val="32"/>
          <w:sz w:val="28"/>
          <w:szCs w:val="28"/>
          <w:lang w:val="bg-BG"/>
        </w:rPr>
        <w:t xml:space="preserve">НА </w:t>
      </w:r>
      <w:r w:rsidR="005B680C" w:rsidRPr="006674F3">
        <w:rPr>
          <w:rFonts w:ascii="Verdana" w:hAnsi="Verdana" w:cs="Arial"/>
          <w:bCs/>
          <w:kern w:val="32"/>
          <w:sz w:val="28"/>
          <w:szCs w:val="28"/>
        </w:rPr>
        <w:t xml:space="preserve"> </w:t>
      </w:r>
      <w:r w:rsidRPr="006674F3">
        <w:rPr>
          <w:rFonts w:ascii="Verdana" w:hAnsi="Verdana" w:cs="Arial"/>
          <w:b/>
          <w:kern w:val="32"/>
          <w:sz w:val="28"/>
          <w:szCs w:val="28"/>
          <w:u w:val="single"/>
          <w:lang w:val="bg-BG"/>
        </w:rPr>
        <w:t>„ЮГОЗАПАДНО ДЪРЖАВНО ПРЕДПРИЯТИЕ“</w:t>
      </w:r>
      <w:r w:rsidR="00C10F66" w:rsidRPr="006674F3">
        <w:rPr>
          <w:rFonts w:ascii="Verdana" w:hAnsi="Verdana" w:cs="Arial"/>
          <w:b/>
          <w:kern w:val="32"/>
          <w:sz w:val="28"/>
          <w:szCs w:val="28"/>
          <w:u w:val="single"/>
          <w:lang w:val="bg-BG"/>
        </w:rPr>
        <w:t xml:space="preserve"> </w:t>
      </w:r>
      <w:r w:rsidR="002A0448" w:rsidRPr="006674F3">
        <w:rPr>
          <w:rFonts w:ascii="Verdana" w:hAnsi="Verdana" w:cs="Arial"/>
          <w:b/>
          <w:kern w:val="32"/>
          <w:sz w:val="28"/>
          <w:szCs w:val="28"/>
          <w:u w:val="single"/>
          <w:lang w:val="bg-BG"/>
        </w:rPr>
        <w:t>ДП</w:t>
      </w:r>
      <w:r w:rsidRPr="006674F3">
        <w:rPr>
          <w:rFonts w:ascii="Verdana" w:hAnsi="Verdana" w:cs="Arial"/>
          <w:bCs/>
          <w:kern w:val="32"/>
          <w:sz w:val="28"/>
          <w:szCs w:val="28"/>
        </w:rPr>
        <w:t xml:space="preserve"> </w:t>
      </w:r>
      <w:r w:rsidRPr="006674F3">
        <w:rPr>
          <w:rFonts w:ascii="Verdana" w:hAnsi="Verdana" w:cs="Arial"/>
          <w:bCs/>
          <w:kern w:val="32"/>
          <w:sz w:val="28"/>
          <w:szCs w:val="28"/>
          <w:lang w:val="bg-BG"/>
        </w:rPr>
        <w:t xml:space="preserve">Е </w:t>
      </w:r>
      <w:r w:rsidR="005B680C" w:rsidRPr="006674F3">
        <w:rPr>
          <w:rFonts w:ascii="Verdana" w:hAnsi="Verdana" w:cs="Arial"/>
          <w:bCs/>
          <w:kern w:val="32"/>
          <w:sz w:val="28"/>
          <w:szCs w:val="28"/>
        </w:rPr>
        <w:t xml:space="preserve">                  </w:t>
      </w:r>
      <w:r w:rsidR="009D5948" w:rsidRPr="006674F3">
        <w:rPr>
          <w:rFonts w:ascii="Verdana" w:hAnsi="Verdana" w:cs="Arial"/>
          <w:bCs/>
          <w:kern w:val="32"/>
          <w:sz w:val="28"/>
          <w:szCs w:val="28"/>
        </w:rPr>
        <w:t xml:space="preserve"> </w:t>
      </w:r>
      <w:r w:rsidR="006674F3" w:rsidRPr="006674F3">
        <w:rPr>
          <w:rFonts w:ascii="Verdana" w:hAnsi="Verdana" w:cs="Arial"/>
          <w:bCs/>
          <w:kern w:val="32"/>
          <w:sz w:val="28"/>
          <w:szCs w:val="28"/>
        </w:rPr>
        <w:t xml:space="preserve">     </w:t>
      </w:r>
      <w:r w:rsidRPr="006674F3">
        <w:rPr>
          <w:rFonts w:ascii="Verdana" w:hAnsi="Verdana" w:cs="Arial"/>
          <w:bCs/>
          <w:kern w:val="32"/>
          <w:sz w:val="28"/>
          <w:szCs w:val="28"/>
          <w:lang w:val="bg-BG"/>
        </w:rPr>
        <w:t>НАСОЧЕНА КЪМ УПРАВЛЕНИЕТО НА ГОРИТЕ И ПРЕДОСТАВЯНЕТО НА УСЛУГИ, СВЪРЗАНИ С:</w:t>
      </w:r>
    </w:p>
    <w:p w14:paraId="31125423" w14:textId="10B4CDF5" w:rsidR="00DC05D3" w:rsidRPr="0090672E" w:rsidRDefault="00DC05D3" w:rsidP="005B680C">
      <w:pPr>
        <w:keepNext/>
        <w:spacing w:before="120" w:after="240"/>
        <w:ind w:firstLine="708"/>
        <w:jc w:val="both"/>
        <w:outlineLvl w:val="0"/>
        <w:rPr>
          <w:rFonts w:ascii="Verdana" w:hAnsi="Verdana" w:cs="Arial"/>
          <w:bCs/>
          <w:sz w:val="22"/>
          <w:szCs w:val="22"/>
          <w:lang w:val="bg-BG"/>
        </w:rPr>
      </w:pPr>
      <w:r w:rsidRPr="0090672E">
        <w:rPr>
          <w:rFonts w:ascii="Verdana" w:hAnsi="Verdana" w:cs="Arial"/>
          <w:sz w:val="22"/>
          <w:szCs w:val="22"/>
          <w:lang w:val="bg-BG"/>
        </w:rPr>
        <w:t xml:space="preserve">ИЗПЪЛНЕНИЕ НА ЗАКОНА ЗА ГОРИТЕ, НЕГОВИТЕ ПОДЗАКОНОВИ АКТОВЕ И СЪОТНОСИМИ ДРУГИ ЗАКОНИ И ПОДЗАКОНОВИ АКТОВЕ, КАКТО И ИЗПЪЛНЕНИЕ НА ГОРСКОСТОПАНСКИЯ ПЛАН, ПЛАНА ЗА ДЕЙНОСТИТЕ ПО ОПАЗВАНЕ И ЗАЩИТА НА ГОРСКИТЕ ТЕРИТОРИИ ОТ ПОЖАРИ, ПЛАНА ЗА ЛОВНОСТОПАНСКИ ДЕЙНОСТИ </w:t>
      </w:r>
      <w:r w:rsidRPr="0090672E">
        <w:rPr>
          <w:rFonts w:ascii="Verdana" w:hAnsi="Verdana" w:cs="Arial"/>
          <w:bCs/>
          <w:sz w:val="22"/>
          <w:szCs w:val="22"/>
          <w:lang w:val="bg-BG"/>
        </w:rPr>
        <w:t>И ДРУГИ ПЛАНОВЕ И ПРОГРАМИ С ГАРАНТИРАНО КАЧЕСТВО, ОТГОВАРЯЩО НА ИЗИСКВАНИЯТА НА НАШИТЕ КЛИЕНТИ</w:t>
      </w:r>
      <w:r w:rsidRPr="0090672E">
        <w:rPr>
          <w:rFonts w:ascii="Verdana" w:hAnsi="Verdana" w:cs="Arial"/>
          <w:bCs/>
          <w:sz w:val="22"/>
          <w:szCs w:val="22"/>
        </w:rPr>
        <w:t xml:space="preserve"> </w:t>
      </w:r>
      <w:r w:rsidRPr="0090672E">
        <w:rPr>
          <w:rFonts w:ascii="Verdana" w:hAnsi="Verdana" w:cs="Arial"/>
          <w:bCs/>
          <w:sz w:val="22"/>
          <w:szCs w:val="22"/>
          <w:lang w:val="bg-BG"/>
        </w:rPr>
        <w:t>И КОНТРАГЕНТИ, МЕСТНИТЕ, РЕГИОНАЛНИТЕ И НАЦИОНАЛНИТЕ ЗАИНТЕРЕСОВАНИ ГРУПИ И ЛИЦА И ОБЩЕСТВОТО КАТО ЦЯЛО.</w:t>
      </w:r>
    </w:p>
    <w:p w14:paraId="27328CD2" w14:textId="437A7A0A" w:rsidR="00DC05D3" w:rsidRDefault="00DC05D3" w:rsidP="00DC05D3">
      <w:pPr>
        <w:ind w:firstLine="709"/>
        <w:jc w:val="both"/>
        <w:rPr>
          <w:rFonts w:ascii="Verdana" w:hAnsi="Verdana" w:cs="Arial"/>
          <w:sz w:val="22"/>
          <w:szCs w:val="22"/>
          <w:lang w:val="bg-BG"/>
        </w:rPr>
      </w:pPr>
      <w:r w:rsidRPr="0069748A">
        <w:rPr>
          <w:rFonts w:ascii="Verdana" w:hAnsi="Verdana" w:cs="Arial"/>
          <w:sz w:val="22"/>
          <w:szCs w:val="22"/>
          <w:lang w:val="bg-BG"/>
        </w:rPr>
        <w:t>За осъществяване на тази Политика, като доказателство за нашия висок професионализъм и за поддържане на висока репутация пред нашите висшестоящи и контролни органи, възложители</w:t>
      </w:r>
      <w:r w:rsidRPr="0069748A">
        <w:rPr>
          <w:rFonts w:ascii="Verdana" w:hAnsi="Verdana" w:cs="Arial"/>
          <w:sz w:val="22"/>
          <w:szCs w:val="22"/>
        </w:rPr>
        <w:t>,</w:t>
      </w:r>
      <w:r w:rsidRPr="0069748A">
        <w:rPr>
          <w:rFonts w:ascii="Verdana" w:hAnsi="Verdana" w:cs="Arial"/>
          <w:sz w:val="22"/>
          <w:szCs w:val="22"/>
          <w:lang w:val="bg-BG"/>
        </w:rPr>
        <w:t xml:space="preserve"> клиенти</w:t>
      </w:r>
      <w:r w:rsidRPr="0069748A">
        <w:rPr>
          <w:rFonts w:ascii="Verdana" w:hAnsi="Verdana" w:cs="Arial"/>
          <w:sz w:val="22"/>
          <w:szCs w:val="22"/>
        </w:rPr>
        <w:t xml:space="preserve"> </w:t>
      </w:r>
      <w:r w:rsidRPr="0069748A">
        <w:rPr>
          <w:rFonts w:ascii="Verdana" w:hAnsi="Verdana" w:cs="Arial"/>
          <w:sz w:val="22"/>
          <w:szCs w:val="22"/>
          <w:lang w:val="bg-BG"/>
        </w:rPr>
        <w:t xml:space="preserve">и други заинтересовани лица, Ръководството на </w:t>
      </w:r>
      <w:r w:rsidR="004F4B54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</w:t>
      </w:r>
      <w:r w:rsidR="004F4B54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Pr="0069748A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ДЪРЖАВНО ПРЕДПРИЯТИЕ“</w:t>
      </w:r>
      <w:r w:rsidR="00C10F66" w:rsidRPr="0069748A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 </w:t>
      </w:r>
      <w:r w:rsidR="002A0448" w:rsidRPr="0069748A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Pr="0069748A">
        <w:rPr>
          <w:rFonts w:ascii="Verdana" w:hAnsi="Verdana" w:cs="Arial"/>
          <w:sz w:val="22"/>
          <w:szCs w:val="22"/>
        </w:rPr>
        <w:t xml:space="preserve"> </w:t>
      </w:r>
      <w:r w:rsidRPr="0069748A">
        <w:rPr>
          <w:rFonts w:ascii="Verdana" w:hAnsi="Verdana" w:cs="Arial"/>
          <w:sz w:val="22"/>
          <w:szCs w:val="22"/>
          <w:lang w:val="bg-BG"/>
        </w:rPr>
        <w:t xml:space="preserve"> определя следните дългосрочни</w:t>
      </w:r>
    </w:p>
    <w:p w14:paraId="14F2D05B" w14:textId="77777777" w:rsidR="0069748A" w:rsidRPr="0069748A" w:rsidRDefault="0069748A" w:rsidP="00DC05D3">
      <w:pPr>
        <w:ind w:firstLine="709"/>
        <w:jc w:val="both"/>
        <w:rPr>
          <w:rFonts w:ascii="Verdana" w:hAnsi="Verdana" w:cs="Arial"/>
          <w:sz w:val="22"/>
          <w:szCs w:val="22"/>
          <w:lang w:val="bg-BG"/>
        </w:rPr>
      </w:pPr>
    </w:p>
    <w:p w14:paraId="18557154" w14:textId="77777777" w:rsidR="00DC05D3" w:rsidRPr="0069748A" w:rsidRDefault="00DC05D3" w:rsidP="00DC05D3">
      <w:pPr>
        <w:keepNext/>
        <w:spacing w:before="120" w:after="240"/>
        <w:jc w:val="center"/>
        <w:outlineLvl w:val="0"/>
        <w:rPr>
          <w:rFonts w:ascii="Verdana" w:hAnsi="Verdana" w:cs="Arial"/>
          <w:b/>
          <w:bCs/>
          <w:kern w:val="32"/>
          <w:sz w:val="28"/>
          <w:szCs w:val="28"/>
          <w:lang w:val="bg-BG"/>
        </w:rPr>
      </w:pPr>
      <w:r w:rsidRPr="0069748A">
        <w:rPr>
          <w:rFonts w:ascii="Verdana" w:hAnsi="Verdana" w:cs="Arial"/>
          <w:b/>
          <w:bCs/>
          <w:kern w:val="32"/>
          <w:sz w:val="28"/>
          <w:szCs w:val="28"/>
          <w:lang w:val="bg-BG"/>
        </w:rPr>
        <w:t>ЦЕЛИ ЗА УСТОЙЧИВО УПРАВЛЕНИЕ НА ГОРИТЕ:</w:t>
      </w:r>
    </w:p>
    <w:p w14:paraId="20E96FCB" w14:textId="77777777" w:rsidR="00DC05D3" w:rsidRPr="00C5655D" w:rsidRDefault="00DC05D3" w:rsidP="00DC05D3">
      <w:pPr>
        <w:numPr>
          <w:ilvl w:val="0"/>
          <w:numId w:val="7"/>
        </w:numPr>
        <w:spacing w:after="120"/>
        <w:ind w:left="450"/>
        <w:jc w:val="both"/>
        <w:rPr>
          <w:rFonts w:ascii="Verdana" w:hAnsi="Verdana" w:cs="Arial"/>
          <w:b/>
          <w:color w:val="FF0000"/>
          <w:lang w:val="ru-RU"/>
        </w:rPr>
      </w:pPr>
      <w:r w:rsidRPr="00C5655D">
        <w:rPr>
          <w:rFonts w:ascii="Verdana" w:hAnsi="Verdana" w:cs="Tahoma"/>
          <w:b/>
          <w:bCs/>
          <w:i/>
          <w:iCs/>
          <w:lang w:val="en-GB" w:eastAsia="en-GB"/>
        </w:rPr>
        <w:t>Поддържане капацитета на горските ресурси и на техния принос към глобалния цикъл на въглерода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>;</w:t>
      </w:r>
    </w:p>
    <w:p w14:paraId="36729524" w14:textId="77777777" w:rsidR="00DC05D3" w:rsidRPr="00C5655D" w:rsidRDefault="00DC05D3" w:rsidP="00DC05D3">
      <w:pPr>
        <w:numPr>
          <w:ilvl w:val="0"/>
          <w:numId w:val="7"/>
        </w:numPr>
        <w:spacing w:after="120"/>
        <w:ind w:left="450"/>
        <w:jc w:val="both"/>
        <w:rPr>
          <w:rFonts w:ascii="Verdana" w:hAnsi="Verdana" w:cs="Tahoma"/>
          <w:b/>
          <w:bCs/>
          <w:i/>
          <w:iCs/>
          <w:lang w:val="en-GB" w:eastAsia="en-GB"/>
        </w:rPr>
      </w:pPr>
      <w:r w:rsidRPr="00C5655D">
        <w:rPr>
          <w:rFonts w:ascii="Verdana" w:hAnsi="Verdana" w:cs="Tahoma"/>
          <w:b/>
          <w:bCs/>
          <w:i/>
          <w:iCs/>
          <w:lang w:val="en-GB" w:eastAsia="en-GB"/>
        </w:rPr>
        <w:t>Поддържане на жизнеността, здравословното състояние и защитните функции на горските екосистеми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>;</w:t>
      </w:r>
    </w:p>
    <w:p w14:paraId="64D04A1C" w14:textId="77777777" w:rsidR="00DC05D3" w:rsidRPr="00C5655D" w:rsidRDefault="00DC05D3" w:rsidP="00DC05D3">
      <w:pPr>
        <w:numPr>
          <w:ilvl w:val="0"/>
          <w:numId w:val="7"/>
        </w:numPr>
        <w:spacing w:after="120"/>
        <w:ind w:left="450"/>
        <w:jc w:val="both"/>
        <w:rPr>
          <w:rFonts w:ascii="Verdana" w:hAnsi="Verdana" w:cs="Tahoma"/>
          <w:b/>
          <w:bCs/>
          <w:i/>
          <w:iCs/>
          <w:lang w:val="en-GB" w:eastAsia="en-GB"/>
        </w:rPr>
      </w:pPr>
      <w:r w:rsidRPr="00C5655D">
        <w:rPr>
          <w:rFonts w:ascii="Verdana" w:hAnsi="Verdana" w:cs="Tahoma"/>
          <w:b/>
          <w:bCs/>
          <w:i/>
          <w:iCs/>
          <w:lang w:val="en-GB" w:eastAsia="en-GB"/>
        </w:rPr>
        <w:t>Поддържане и насърчаване на продуктивните функции на горите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>;</w:t>
      </w:r>
    </w:p>
    <w:p w14:paraId="25B811AE" w14:textId="77777777" w:rsidR="00DC05D3" w:rsidRPr="00C5655D" w:rsidRDefault="00DC05D3" w:rsidP="00DC05D3">
      <w:pPr>
        <w:numPr>
          <w:ilvl w:val="0"/>
          <w:numId w:val="7"/>
        </w:numPr>
        <w:spacing w:after="120"/>
        <w:ind w:left="450"/>
        <w:jc w:val="both"/>
        <w:rPr>
          <w:rFonts w:ascii="Verdana" w:hAnsi="Verdana" w:cs="Tahoma"/>
          <w:b/>
          <w:bCs/>
          <w:i/>
          <w:iCs/>
          <w:lang w:val="en-GB" w:eastAsia="en-GB"/>
        </w:rPr>
      </w:pPr>
      <w:r w:rsidRPr="00C5655D">
        <w:rPr>
          <w:rFonts w:ascii="Verdana" w:hAnsi="Verdana" w:cs="Tahoma"/>
          <w:b/>
          <w:bCs/>
          <w:i/>
          <w:iCs/>
          <w:lang w:val="en-GB" w:eastAsia="en-GB"/>
        </w:rPr>
        <w:t>Поддържане, опазване и възможно подобряване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 xml:space="preserve"> </w:t>
      </w:r>
      <w:r w:rsidRPr="00C5655D">
        <w:rPr>
          <w:rFonts w:ascii="Verdana" w:hAnsi="Verdana" w:cs="Tahoma"/>
          <w:b/>
          <w:bCs/>
          <w:i/>
          <w:iCs/>
          <w:lang w:val="en-GB" w:eastAsia="en-GB"/>
        </w:rPr>
        <w:t>на биологичното разнообразие в горските екосистеми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>;</w:t>
      </w:r>
    </w:p>
    <w:p w14:paraId="218AFD34" w14:textId="77777777" w:rsidR="00DC05D3" w:rsidRPr="00C5655D" w:rsidRDefault="00DC05D3" w:rsidP="00DC05D3">
      <w:pPr>
        <w:numPr>
          <w:ilvl w:val="0"/>
          <w:numId w:val="7"/>
        </w:numPr>
        <w:spacing w:after="120"/>
        <w:ind w:left="450"/>
        <w:jc w:val="both"/>
        <w:rPr>
          <w:rFonts w:ascii="Verdana" w:hAnsi="Verdana" w:cs="Tahoma"/>
          <w:b/>
          <w:bCs/>
          <w:i/>
          <w:iCs/>
          <w:lang w:val="en-GB" w:eastAsia="en-GB"/>
        </w:rPr>
      </w:pPr>
      <w:r w:rsidRPr="00C5655D">
        <w:rPr>
          <w:rFonts w:ascii="Verdana" w:hAnsi="Verdana" w:cs="Tahoma"/>
          <w:b/>
          <w:bCs/>
          <w:i/>
          <w:iCs/>
          <w:lang w:val="bg-BG" w:eastAsia="en-GB"/>
        </w:rPr>
        <w:lastRenderedPageBreak/>
        <w:t>Спазване на п</w:t>
      </w:r>
      <w:r w:rsidRPr="00C5655D">
        <w:rPr>
          <w:rFonts w:ascii="Verdana" w:hAnsi="Verdana" w:cs="Tahoma"/>
          <w:b/>
          <w:bCs/>
          <w:i/>
          <w:iCs/>
          <w:lang w:val="en-GB" w:eastAsia="en-GB"/>
        </w:rPr>
        <w:t>риложимо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>то</w:t>
      </w:r>
      <w:r w:rsidRPr="00C5655D">
        <w:rPr>
          <w:rFonts w:ascii="Verdana" w:hAnsi="Verdana" w:cs="Tahoma"/>
          <w:b/>
          <w:bCs/>
          <w:i/>
          <w:iCs/>
          <w:lang w:val="en-GB" w:eastAsia="en-GB"/>
        </w:rPr>
        <w:t xml:space="preserve"> международно, национално и местно законодателство и управление на горите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>;</w:t>
      </w:r>
    </w:p>
    <w:p w14:paraId="6C20882F" w14:textId="77777777" w:rsidR="00DC05D3" w:rsidRPr="00C5655D" w:rsidRDefault="00DC05D3" w:rsidP="00DC05D3">
      <w:pPr>
        <w:numPr>
          <w:ilvl w:val="0"/>
          <w:numId w:val="7"/>
        </w:numPr>
        <w:spacing w:after="120"/>
        <w:ind w:left="450"/>
        <w:jc w:val="both"/>
        <w:rPr>
          <w:rFonts w:ascii="Verdana" w:hAnsi="Verdana" w:cs="Tahoma"/>
          <w:b/>
          <w:bCs/>
          <w:i/>
          <w:iCs/>
          <w:lang w:val="en-GB" w:eastAsia="en-GB"/>
        </w:rPr>
      </w:pPr>
      <w:r w:rsidRPr="00C5655D">
        <w:rPr>
          <w:rFonts w:ascii="Verdana" w:hAnsi="Verdana" w:cs="Tahoma"/>
          <w:b/>
          <w:bCs/>
          <w:i/>
          <w:iCs/>
          <w:lang w:val="en-GB" w:eastAsia="en-GB"/>
        </w:rPr>
        <w:t xml:space="preserve">Поддържане на </w:t>
      </w:r>
      <w:r w:rsidRPr="00C5655D">
        <w:rPr>
          <w:rFonts w:ascii="Verdana" w:hAnsi="Verdana" w:cs="Tahoma"/>
          <w:b/>
          <w:bCs/>
          <w:i/>
          <w:iCs/>
          <w:lang w:val="bg-BG" w:eastAsia="en-GB"/>
        </w:rPr>
        <w:t xml:space="preserve">благоприятни </w:t>
      </w:r>
      <w:r w:rsidRPr="00C5655D">
        <w:rPr>
          <w:rFonts w:ascii="Verdana" w:hAnsi="Verdana" w:cs="Tahoma"/>
          <w:b/>
          <w:bCs/>
          <w:i/>
          <w:iCs/>
          <w:lang w:val="en-GB" w:eastAsia="en-GB"/>
        </w:rPr>
        <w:t xml:space="preserve">социално-икономическите условия и функции на горите.  </w:t>
      </w:r>
    </w:p>
    <w:p w14:paraId="37155A2D" w14:textId="4827865C" w:rsidR="00DC05D3" w:rsidRPr="00C5655D" w:rsidRDefault="00DC05D3" w:rsidP="00DC05D3">
      <w:pPr>
        <w:spacing w:after="120"/>
        <w:ind w:firstLine="540"/>
        <w:jc w:val="both"/>
        <w:rPr>
          <w:rFonts w:ascii="Verdana" w:hAnsi="Verdana" w:cs="Arial"/>
          <w:sz w:val="22"/>
          <w:szCs w:val="22"/>
          <w:lang w:val="bg-BG"/>
        </w:rPr>
      </w:pPr>
      <w:r w:rsidRPr="00C5655D">
        <w:rPr>
          <w:rFonts w:ascii="Verdana" w:hAnsi="Verdana" w:cs="Arial"/>
          <w:sz w:val="22"/>
          <w:szCs w:val="22"/>
          <w:lang w:val="bg-BG"/>
        </w:rPr>
        <w:t xml:space="preserve">За постигане и поддържане на </w:t>
      </w:r>
      <w:r w:rsidRPr="00C5655D">
        <w:rPr>
          <w:rFonts w:ascii="Verdana" w:hAnsi="Verdana" w:cs="Tahoma"/>
          <w:bCs/>
          <w:iCs/>
          <w:sz w:val="22"/>
          <w:szCs w:val="22"/>
          <w:lang w:val="bg-BG" w:eastAsia="en-GB"/>
        </w:rPr>
        <w:t>тези цели за УУГ,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 Ръководството на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 ПРЕДПРИЯТИЕ“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Pr="00C5655D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определя следните мерки: </w:t>
      </w:r>
    </w:p>
    <w:p w14:paraId="493147CA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ru-RU"/>
        </w:rPr>
        <w:t xml:space="preserve">Пълно съдействие и участие при изработване на горскостопанския план /програма/ и на горската инвентаризация, с оглед неговото последващо успешно изпълнение; </w:t>
      </w:r>
    </w:p>
    <w:p w14:paraId="029BE940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ru-RU"/>
        </w:rPr>
        <w:t xml:space="preserve">Точно определяне и изпълнение на нормативните изисквания и тези на </w:t>
      </w:r>
      <w:r w:rsidRPr="00C5655D">
        <w:rPr>
          <w:rFonts w:ascii="Verdana" w:hAnsi="Verdana" w:cs="Arial"/>
          <w:sz w:val="22"/>
          <w:szCs w:val="22"/>
        </w:rPr>
        <w:t xml:space="preserve">PEFC </w:t>
      </w:r>
      <w:r w:rsidRPr="00C5655D">
        <w:rPr>
          <w:rFonts w:ascii="Verdana" w:hAnsi="Verdana" w:cs="Arial"/>
          <w:sz w:val="22"/>
          <w:szCs w:val="22"/>
          <w:lang w:val="ru-RU"/>
        </w:rPr>
        <w:t xml:space="preserve">стандарта за устойчиво управление на горите с оглед на непрекъснато усъвършенстване и удовлетвореност на заинтересованите лица и групи; </w:t>
      </w:r>
    </w:p>
    <w:p w14:paraId="32500010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ru-RU"/>
        </w:rPr>
        <w:t xml:space="preserve">Осигуряване и поддържане на добри взаимоотношения гарантиращи взаимна удовлетвореност с нашите контрагенти и партньори при изпълнение на горскостопанския план, плана за защита от пожари, ловностопанския план и другите ни дейности; </w:t>
      </w:r>
    </w:p>
    <w:p w14:paraId="421F280D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overflowPunct w:val="0"/>
        <w:autoSpaceDE w:val="0"/>
        <w:autoSpaceDN w:val="0"/>
        <w:adjustRightInd w:val="0"/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bg-BG"/>
        </w:rPr>
        <w:t>Непрекъснато п</w:t>
      </w:r>
      <w:r w:rsidRPr="00C5655D">
        <w:rPr>
          <w:rFonts w:ascii="Verdana" w:hAnsi="Verdana" w:cs="Arial"/>
          <w:sz w:val="22"/>
          <w:szCs w:val="22"/>
          <w:lang w:val="ru-RU"/>
        </w:rPr>
        <w:t>овишаване на качеството и ефективността на дейностите по стопанисване, ползване, защита и опазване на горите, чрез подготовка на кадрите в организацията  с използване на съвременни методи и технологии на обучение и подготовка;</w:t>
      </w:r>
    </w:p>
    <w:p w14:paraId="40505B15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ru-RU"/>
        </w:rPr>
        <w:t xml:space="preserve">Постоянно издигане на професионалното ниво на личния състав с добро познаване на приложимата нормативна база и практиката по нейното прилагане; </w:t>
      </w:r>
    </w:p>
    <w:p w14:paraId="65C2FEBB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bg-BG"/>
        </w:rPr>
        <w:t>Създаване на з</w:t>
      </w:r>
      <w:r w:rsidRPr="00C5655D">
        <w:rPr>
          <w:rFonts w:ascii="Verdana" w:hAnsi="Verdana" w:cs="Arial"/>
          <w:sz w:val="22"/>
          <w:szCs w:val="22"/>
          <w:lang w:val="ru-RU"/>
        </w:rPr>
        <w:t>дравословна работна среда, съвременни технически и програмни средства, дружелюбен микроклимат и социални придобивки за персонала;</w:t>
      </w:r>
    </w:p>
    <w:p w14:paraId="04B33E6E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ru-RU"/>
        </w:rPr>
        <w:t>Непрекъснато информиране и внедряване на съвременните постижения и новости в горскостопанската теория и практика;</w:t>
      </w:r>
    </w:p>
    <w:p w14:paraId="6B6EA40D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pacing w:val="-4"/>
          <w:sz w:val="22"/>
          <w:szCs w:val="22"/>
          <w:lang w:val="bg-BG"/>
        </w:rPr>
        <w:t xml:space="preserve">Постигане на висока информираност на заинтересованите страни </w:t>
      </w:r>
      <w:r w:rsidRPr="00C5655D">
        <w:rPr>
          <w:rFonts w:ascii="Verdana" w:hAnsi="Verdana" w:cs="Arial"/>
          <w:sz w:val="22"/>
          <w:szCs w:val="22"/>
          <w:lang w:val="ru-RU"/>
        </w:rPr>
        <w:t xml:space="preserve">относно изпълнението на горскостопанския план </w:t>
      </w:r>
      <w:r w:rsidRPr="00C5655D">
        <w:rPr>
          <w:rFonts w:ascii="Verdana" w:hAnsi="Verdana" w:cs="Arial"/>
          <w:sz w:val="22"/>
          <w:szCs w:val="22"/>
          <w:u w:val="single"/>
          <w:lang w:val="ru-RU"/>
        </w:rPr>
        <w:t>/програма</w:t>
      </w:r>
      <w:r w:rsidRPr="00C5655D">
        <w:rPr>
          <w:rFonts w:ascii="Verdana" w:hAnsi="Verdana" w:cs="Arial"/>
          <w:sz w:val="22"/>
          <w:szCs w:val="22"/>
          <w:lang w:val="ru-RU"/>
        </w:rPr>
        <w:t xml:space="preserve">/, на годишните планове за изпълнение на сечи, продажби на дървесина и други продукти и услуги от горите, залесявания и други дейности, които нашата УГСЕ </w:t>
      </w:r>
      <w:r w:rsidRPr="00C5655D">
        <w:rPr>
          <w:rFonts w:ascii="Verdana" w:hAnsi="Verdana" w:cs="Arial"/>
          <w:sz w:val="22"/>
          <w:szCs w:val="22"/>
          <w:u w:val="single"/>
          <w:lang w:val="ru-RU"/>
        </w:rPr>
        <w:t xml:space="preserve">/група </w:t>
      </w:r>
      <w:r w:rsidRPr="00C5655D">
        <w:rPr>
          <w:rFonts w:ascii="Verdana" w:hAnsi="Verdana" w:cs="Arial"/>
          <w:sz w:val="22"/>
          <w:szCs w:val="22"/>
          <w:lang w:val="ru-RU"/>
        </w:rPr>
        <w:t>предлага;</w:t>
      </w:r>
    </w:p>
    <w:p w14:paraId="0E98795E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overflowPunct w:val="0"/>
        <w:autoSpaceDE w:val="0"/>
        <w:autoSpaceDN w:val="0"/>
        <w:adjustRightInd w:val="0"/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bg-BG"/>
        </w:rPr>
      </w:pPr>
      <w:r w:rsidRPr="00C5655D">
        <w:rPr>
          <w:rFonts w:ascii="Verdana" w:hAnsi="Verdana" w:cs="Arial"/>
          <w:sz w:val="22"/>
          <w:szCs w:val="22"/>
          <w:lang w:val="ru-RU"/>
        </w:rPr>
        <w:t>Непрекъснато повишаване на  нивото на компетентност на кадрите и изграждане и усъвършенстване на техните умения и опит с цел постигане на най-добрите резултати в нашата дейност;</w:t>
      </w:r>
    </w:p>
    <w:p w14:paraId="0A74BB55" w14:textId="77777777" w:rsidR="00DC05D3" w:rsidRPr="00C5655D" w:rsidRDefault="00DC05D3" w:rsidP="00DC05D3">
      <w:pPr>
        <w:numPr>
          <w:ilvl w:val="0"/>
          <w:numId w:val="7"/>
        </w:numPr>
        <w:tabs>
          <w:tab w:val="left" w:pos="900"/>
        </w:tabs>
        <w:spacing w:after="120"/>
        <w:ind w:left="0" w:firstLine="709"/>
        <w:jc w:val="both"/>
        <w:rPr>
          <w:rFonts w:ascii="Verdana" w:hAnsi="Verdana" w:cs="Arial"/>
          <w:sz w:val="22"/>
          <w:szCs w:val="22"/>
          <w:lang w:val="ru-RU"/>
        </w:rPr>
      </w:pPr>
      <w:r w:rsidRPr="00C5655D">
        <w:rPr>
          <w:rFonts w:ascii="Verdana" w:hAnsi="Verdana" w:cs="Arial"/>
          <w:sz w:val="22"/>
          <w:szCs w:val="22"/>
          <w:lang w:val="ru-RU"/>
        </w:rPr>
        <w:t xml:space="preserve">Своевременно регистриране и отстраняване на пропуски и грешки, както и прилагане на превантивни и коригиращи действия; </w:t>
      </w:r>
    </w:p>
    <w:p w14:paraId="5D2EAD0F" w14:textId="77777777" w:rsidR="00C10F66" w:rsidRPr="00C5655D" w:rsidRDefault="00C10F66" w:rsidP="00DC05D3">
      <w:pPr>
        <w:spacing w:after="120"/>
        <w:ind w:firstLine="709"/>
        <w:jc w:val="both"/>
        <w:rPr>
          <w:rFonts w:ascii="Verdana" w:hAnsi="Verdana" w:cs="Arial"/>
          <w:sz w:val="22"/>
          <w:szCs w:val="22"/>
          <w:lang w:val="ru-RU"/>
        </w:rPr>
      </w:pPr>
    </w:p>
    <w:p w14:paraId="21802550" w14:textId="0767DF36" w:rsidR="00DC05D3" w:rsidRPr="00C5655D" w:rsidRDefault="002F2E78" w:rsidP="002F2E78">
      <w:pPr>
        <w:spacing w:after="120"/>
        <w:jc w:val="both"/>
        <w:rPr>
          <w:rFonts w:ascii="Verdana" w:hAnsi="Verdana" w:cs="Arial"/>
          <w:sz w:val="22"/>
          <w:szCs w:val="22"/>
          <w:lang w:val="bg-BG"/>
        </w:rPr>
      </w:pPr>
      <w:r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</w:t>
      </w:r>
      <w:r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ПРЕДПРИЯТИЕ“ДП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 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>п</w:t>
      </w:r>
      <w:r>
        <w:rPr>
          <w:rFonts w:ascii="Verdana" w:hAnsi="Verdana" w:cs="Arial"/>
          <w:sz w:val="22"/>
          <w:szCs w:val="22"/>
          <w:lang w:val="bg-BG"/>
        </w:rPr>
        <w:t>риема Изпълнителите на дейности</w:t>
      </w:r>
      <w:r w:rsidR="00566E50">
        <w:rPr>
          <w:rFonts w:ascii="Verdana" w:hAnsi="Verdana" w:cs="Arial"/>
          <w:sz w:val="22"/>
          <w:szCs w:val="22"/>
        </w:rPr>
        <w:t xml:space="preserve"> 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 xml:space="preserve">(своите контрагенти) като Партньори в общите усилия за постигане на </w:t>
      </w:r>
      <w:r w:rsidR="008E4F79">
        <w:rPr>
          <w:rFonts w:ascii="Verdana" w:hAnsi="Verdana" w:cs="Arial"/>
          <w:sz w:val="22"/>
          <w:szCs w:val="22"/>
          <w:lang w:val="bg-BG"/>
        </w:rPr>
        <w:t>устойчиво управление на горите.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>Ние приемаме, че устойчивото уп</w:t>
      </w:r>
      <w:r>
        <w:rPr>
          <w:rFonts w:ascii="Verdana" w:hAnsi="Verdana" w:cs="Arial"/>
          <w:sz w:val="22"/>
          <w:szCs w:val="22"/>
          <w:lang w:val="bg-BG"/>
        </w:rPr>
        <w:t>равление на горите в обхвата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sz w:val="22"/>
          <w:szCs w:val="22"/>
          <w:lang w:val="bg-BG"/>
        </w:rPr>
        <w:t>на</w:t>
      </w:r>
      <w:r>
        <w:rPr>
          <w:rFonts w:ascii="Verdana" w:hAnsi="Verdana" w:cs="Arial"/>
          <w:sz w:val="22"/>
          <w:szCs w:val="22"/>
        </w:rPr>
        <w:t xml:space="preserve"> </w:t>
      </w:r>
      <w:r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</w:t>
      </w:r>
      <w:r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="00DC05D3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ПРЕДПРИЯТИЕ“</w:t>
      </w:r>
      <w:r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="00DC05D3" w:rsidRPr="00C5655D">
        <w:rPr>
          <w:rFonts w:ascii="Verdana" w:hAnsi="Verdana" w:cs="Arial"/>
          <w:b/>
          <w:sz w:val="22"/>
          <w:szCs w:val="22"/>
        </w:rPr>
        <w:t xml:space="preserve"> 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 xml:space="preserve">и нашата стабилност зависят от удовлетвореността на заинтересованите групи и лица. Това се гарантира с осигуряването на съответствие с критериите и индикаторите от стандарта за горска сертификация </w:t>
      </w:r>
      <w:r w:rsidR="00DC05D3" w:rsidRPr="00C5655D">
        <w:rPr>
          <w:rFonts w:ascii="Verdana" w:hAnsi="Verdana" w:cs="Arial"/>
          <w:b/>
          <w:sz w:val="22"/>
          <w:szCs w:val="22"/>
        </w:rPr>
        <w:t>PEFC BG ST 1002</w:t>
      </w:r>
      <w:r w:rsidR="00DC05D3" w:rsidRPr="00C5655D">
        <w:rPr>
          <w:rFonts w:ascii="Verdana" w:hAnsi="Verdana" w:cs="Arial"/>
          <w:b/>
          <w:sz w:val="22"/>
          <w:szCs w:val="22"/>
          <w:lang w:val="bg-BG"/>
        </w:rPr>
        <w:t>:</w:t>
      </w:r>
      <w:r w:rsidR="00DC05D3" w:rsidRPr="00C5655D">
        <w:rPr>
          <w:rFonts w:ascii="Verdana" w:hAnsi="Verdana" w:cs="Arial"/>
          <w:b/>
          <w:sz w:val="22"/>
          <w:szCs w:val="22"/>
        </w:rPr>
        <w:t>2024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>. Това съответствие е</w:t>
      </w:r>
      <w:r w:rsidR="00DC05D3" w:rsidRPr="00C5655D">
        <w:rPr>
          <w:rFonts w:ascii="Verdana" w:hAnsi="Verdana" w:cs="Arial"/>
          <w:sz w:val="22"/>
          <w:szCs w:val="22"/>
        </w:rPr>
        <w:t xml:space="preserve"> 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 xml:space="preserve">гаранция за успех на </w:t>
      </w:r>
      <w:r w:rsidR="00DC05D3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„ЮГОЗАПАДНО ДЪРЖАВНО </w:t>
      </w:r>
      <w:r w:rsidR="00DC05D3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lastRenderedPageBreak/>
        <w:t>ПРЕДПРИЯТИЕ“</w:t>
      </w:r>
      <w:r w:rsidR="00C10F66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 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="00DC05D3" w:rsidRPr="00C5655D">
        <w:rPr>
          <w:rFonts w:ascii="Verdana" w:hAnsi="Verdana" w:cs="Arial"/>
          <w:sz w:val="22"/>
          <w:szCs w:val="22"/>
          <w:lang w:val="bg-BG"/>
        </w:rPr>
        <w:t xml:space="preserve">, атестат за нашата работа пред други УГСЕ, местните, регионалните и национални висшестоящи и контролни органи, ведомства, институции, клиенти и други заинтересовани групи и лица. </w:t>
      </w:r>
    </w:p>
    <w:p w14:paraId="4C242BCE" w14:textId="69567256" w:rsidR="00DC05D3" w:rsidRPr="00C5655D" w:rsidRDefault="00DC05D3" w:rsidP="00DC05D3">
      <w:pPr>
        <w:spacing w:after="120"/>
        <w:ind w:firstLine="709"/>
        <w:jc w:val="both"/>
        <w:rPr>
          <w:rFonts w:ascii="Verdana" w:hAnsi="Verdana" w:cs="Arial"/>
          <w:color w:val="FF0000"/>
          <w:sz w:val="22"/>
          <w:szCs w:val="22"/>
          <w:lang w:val="bg-BG"/>
        </w:rPr>
      </w:pPr>
      <w:r w:rsidRPr="00C5655D">
        <w:rPr>
          <w:rFonts w:ascii="Verdana" w:hAnsi="Verdana" w:cs="Arial"/>
          <w:sz w:val="22"/>
          <w:szCs w:val="22"/>
          <w:lang w:val="bg-BG"/>
        </w:rPr>
        <w:t xml:space="preserve">За реализиране на нашите стратегически цели в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 ПРЕДПРИЯТИЕ“</w:t>
      </w:r>
      <w:r w:rsidR="00C10F66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 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Pr="00C5655D">
        <w:rPr>
          <w:rFonts w:ascii="Verdana" w:hAnsi="Verdana" w:cs="Arial"/>
          <w:b/>
          <w:sz w:val="22"/>
          <w:szCs w:val="22"/>
        </w:rPr>
        <w:t xml:space="preserve"> 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е разработена и внедрена българска национална система за устойчиво управление на горите по горецитирания стандарт, съответстваща на международния стандарт. </w:t>
      </w:r>
    </w:p>
    <w:p w14:paraId="4E5EDB3E" w14:textId="71666437" w:rsidR="009E664F" w:rsidRPr="00C5655D" w:rsidRDefault="00DC05D3" w:rsidP="009E664F">
      <w:pPr>
        <w:spacing w:after="120"/>
        <w:ind w:firstLine="709"/>
        <w:jc w:val="both"/>
        <w:rPr>
          <w:rFonts w:ascii="Verdana" w:hAnsi="Verdana" w:cs="Arial"/>
          <w:sz w:val="22"/>
          <w:szCs w:val="22"/>
          <w:lang w:val="bg-BG"/>
        </w:rPr>
      </w:pPr>
      <w:r w:rsidRPr="00C5655D">
        <w:rPr>
          <w:rFonts w:ascii="Verdana" w:hAnsi="Verdana" w:cs="Arial"/>
          <w:sz w:val="22"/>
          <w:szCs w:val="22"/>
          <w:lang w:val="bg-BG"/>
        </w:rPr>
        <w:t xml:space="preserve">Ръководството на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 ПРЕДПРИЯТИЕ“</w:t>
      </w:r>
      <w:r w:rsidR="00C10F66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 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Pr="00C5655D">
        <w:rPr>
          <w:rFonts w:ascii="Verdana" w:hAnsi="Verdana" w:cs="Arial"/>
          <w:b/>
          <w:sz w:val="22"/>
          <w:szCs w:val="22"/>
        </w:rPr>
        <w:t xml:space="preserve"> 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поема ангажимента да осигури и гарантира всички необходими условия и ресурси за изпълнение на изискванията на системата за УУГ (СУУГ), непрекъснато подобряване ефикасността на СУУГ, поставените стратегически цели и очертаната политика. </w:t>
      </w:r>
    </w:p>
    <w:p w14:paraId="6DAA9F12" w14:textId="690D7E23" w:rsidR="00DC05D3" w:rsidRPr="00C5655D" w:rsidRDefault="00DC05D3" w:rsidP="000F0356">
      <w:pPr>
        <w:spacing w:after="120"/>
        <w:ind w:firstLine="709"/>
        <w:rPr>
          <w:rFonts w:ascii="Verdana" w:hAnsi="Verdana" w:cs="Arial"/>
          <w:b/>
          <w:bCs/>
          <w:sz w:val="22"/>
          <w:szCs w:val="22"/>
          <w:u w:val="single"/>
        </w:rPr>
      </w:pPr>
      <w:r w:rsidRPr="00C5655D">
        <w:rPr>
          <w:rFonts w:ascii="Verdana" w:hAnsi="Verdana" w:cs="Arial"/>
          <w:sz w:val="22"/>
          <w:szCs w:val="22"/>
          <w:lang w:val="bg-BG"/>
        </w:rPr>
        <w:t>Като Директор</w:t>
      </w:r>
      <w:r w:rsidRPr="00C5655D">
        <w:rPr>
          <w:rFonts w:ascii="Verdana" w:hAnsi="Verdana" w:cs="Arial"/>
          <w:sz w:val="22"/>
          <w:szCs w:val="22"/>
        </w:rPr>
        <w:t xml:space="preserve"> </w:t>
      </w:r>
      <w:r w:rsidRPr="00C5655D">
        <w:rPr>
          <w:rFonts w:ascii="Verdana" w:hAnsi="Verdana" w:cs="Arial"/>
          <w:sz w:val="22"/>
          <w:szCs w:val="22"/>
          <w:lang w:val="bg-BG"/>
        </w:rPr>
        <w:t>на</w:t>
      </w:r>
      <w:r w:rsidRPr="00C5655D">
        <w:rPr>
          <w:rFonts w:ascii="Verdana" w:hAnsi="Verdana" w:cs="Arial"/>
          <w:color w:val="FF0000"/>
          <w:sz w:val="22"/>
          <w:szCs w:val="22"/>
          <w:lang w:val="bg-BG"/>
        </w:rPr>
        <w:t xml:space="preserve">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</w:t>
      </w:r>
      <w:r w:rsidRPr="00C5655D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ДЪРЖАВНО</w:t>
      </w:r>
      <w:r w:rsidRPr="00C5655D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ПРЕДПРИЯТИЕ“</w:t>
      </w:r>
      <w:r w:rsidR="00C10F66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 xml:space="preserve"> 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</w:p>
    <w:p w14:paraId="45A577EA" w14:textId="77777777" w:rsidR="00DC05D3" w:rsidRPr="00C5655D" w:rsidRDefault="00DC05D3" w:rsidP="000F0356">
      <w:pPr>
        <w:spacing w:after="120"/>
        <w:ind w:firstLine="709"/>
        <w:jc w:val="center"/>
        <w:rPr>
          <w:rFonts w:ascii="Verdana" w:hAnsi="Verdana" w:cs="Arial"/>
          <w:sz w:val="22"/>
          <w:szCs w:val="22"/>
          <w:lang w:val="bg-BG"/>
        </w:rPr>
      </w:pPr>
      <w:r w:rsidRPr="00C5655D">
        <w:rPr>
          <w:rFonts w:ascii="Verdana" w:hAnsi="Verdana" w:cs="Arial"/>
          <w:b/>
          <w:bCs/>
          <w:sz w:val="22"/>
          <w:szCs w:val="22"/>
          <w:lang w:val="bg-BG"/>
        </w:rPr>
        <w:t>ДЕКЛАРИРАМ</w:t>
      </w:r>
    </w:p>
    <w:p w14:paraId="49A40E57" w14:textId="5E248576" w:rsidR="00DC05D3" w:rsidRDefault="008E4F79" w:rsidP="009E664F">
      <w:pPr>
        <w:ind w:firstLine="709"/>
        <w:jc w:val="both"/>
        <w:rPr>
          <w:rFonts w:ascii="Verdana" w:hAnsi="Verdana" w:cs="Arial"/>
          <w:bCs/>
          <w:sz w:val="22"/>
          <w:szCs w:val="22"/>
          <w:lang w:val="bg-BG"/>
        </w:rPr>
      </w:pPr>
      <w:r>
        <w:rPr>
          <w:rFonts w:ascii="Verdana" w:hAnsi="Verdana" w:cs="Arial"/>
          <w:bCs/>
          <w:sz w:val="22"/>
          <w:szCs w:val="22"/>
          <w:lang w:val="bg-BG"/>
        </w:rPr>
        <w:t>ЛИЧНОТО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>
        <w:rPr>
          <w:rFonts w:ascii="Verdana" w:hAnsi="Verdana" w:cs="Arial"/>
          <w:bCs/>
          <w:sz w:val="22"/>
          <w:szCs w:val="22"/>
          <w:lang w:val="bg-BG"/>
        </w:rPr>
        <w:t>СИ</w:t>
      </w:r>
      <w:r>
        <w:rPr>
          <w:rFonts w:ascii="Verdana" w:hAnsi="Verdana" w:cs="Arial"/>
          <w:bCs/>
          <w:sz w:val="22"/>
          <w:szCs w:val="22"/>
        </w:rPr>
        <w:t xml:space="preserve"> </w:t>
      </w:r>
      <w:r w:rsidR="00DC05D3" w:rsidRPr="00C5655D">
        <w:rPr>
          <w:rFonts w:ascii="Verdana" w:hAnsi="Verdana" w:cs="Arial"/>
          <w:bCs/>
          <w:sz w:val="22"/>
          <w:szCs w:val="22"/>
          <w:lang w:val="bg-BG"/>
        </w:rPr>
        <w:t xml:space="preserve">УЧАСТИЕ В РАЗРАБОТВАНЕТО, ВНЕДРЯВАНЕТО И ПОДДЪРЖАНЕТО НА СИСТЕМАТА ЗА УСТОЙЧИВО УПРАВЛЕНИЕ НА ГОРИТЕ И ПОЕМАМ ОТГОВОРНОСТ ЗА ИЗПЪЛНЕНИЕ НА ОБЯВЕНАТА </w:t>
      </w:r>
      <w:r w:rsidR="00521440">
        <w:rPr>
          <w:rFonts w:ascii="Verdana" w:hAnsi="Verdana" w:cs="Arial"/>
          <w:bCs/>
          <w:sz w:val="22"/>
          <w:szCs w:val="22"/>
          <w:lang w:val="bg-BG"/>
        </w:rPr>
        <w:t>ПОЛИТИКА И ЦЕЛИ ЗА УСТОЙЧИВОСТ,</w:t>
      </w:r>
      <w:r w:rsidR="00521440">
        <w:rPr>
          <w:rFonts w:ascii="Verdana" w:hAnsi="Verdana" w:cs="Arial"/>
          <w:bCs/>
          <w:sz w:val="22"/>
          <w:szCs w:val="22"/>
        </w:rPr>
        <w:t xml:space="preserve"> </w:t>
      </w:r>
      <w:r w:rsidR="00DC05D3" w:rsidRPr="00C5655D">
        <w:rPr>
          <w:rFonts w:ascii="Verdana" w:hAnsi="Verdana" w:cs="Arial"/>
          <w:bCs/>
          <w:sz w:val="22"/>
          <w:szCs w:val="22"/>
          <w:lang w:val="bg-BG"/>
        </w:rPr>
        <w:t>ОСИГУРЯВАЩИ РАЗВИТИЕТО И ПРОСПЕРИТЕТА НА ОРГАНИЗАЦИЯТА.</w:t>
      </w:r>
    </w:p>
    <w:p w14:paraId="3A20EBC4" w14:textId="77777777" w:rsidR="0081779E" w:rsidRPr="009E664F" w:rsidRDefault="0081779E" w:rsidP="009E664F">
      <w:pPr>
        <w:ind w:firstLine="709"/>
        <w:jc w:val="both"/>
        <w:rPr>
          <w:rFonts w:ascii="Verdana" w:hAnsi="Verdana" w:cs="Arial"/>
          <w:bCs/>
          <w:sz w:val="22"/>
          <w:szCs w:val="22"/>
          <w:lang w:val="bg-BG"/>
        </w:rPr>
      </w:pPr>
    </w:p>
    <w:p w14:paraId="5DBD58C8" w14:textId="107342C4" w:rsidR="002D5E22" w:rsidRPr="009E664F" w:rsidRDefault="002D5E22" w:rsidP="002D5E22">
      <w:pPr>
        <w:pStyle w:val="Default"/>
        <w:jc w:val="center"/>
        <w:rPr>
          <w:sz w:val="18"/>
          <w:szCs w:val="18"/>
        </w:rPr>
      </w:pPr>
      <w:r w:rsidRPr="009E664F">
        <w:rPr>
          <w:b/>
          <w:bCs/>
          <w:sz w:val="18"/>
          <w:szCs w:val="18"/>
        </w:rPr>
        <w:t xml:space="preserve">Директор на „ЮЗДП“ ДП Благоевград </w:t>
      </w:r>
      <w:r w:rsidRPr="009E664F">
        <w:rPr>
          <w:sz w:val="18"/>
          <w:szCs w:val="18"/>
        </w:rPr>
        <w:t>………***……………………</w:t>
      </w:r>
    </w:p>
    <w:p w14:paraId="4403E266" w14:textId="57E966E7" w:rsidR="002D5E22" w:rsidRPr="009E664F" w:rsidRDefault="002D5E22" w:rsidP="002D5E22">
      <w:pPr>
        <w:pStyle w:val="Default"/>
        <w:jc w:val="center"/>
        <w:rPr>
          <w:b/>
          <w:bCs/>
          <w:sz w:val="18"/>
          <w:szCs w:val="18"/>
        </w:rPr>
      </w:pPr>
      <w:r w:rsidRPr="009E664F">
        <w:rPr>
          <w:b/>
          <w:bCs/>
          <w:sz w:val="18"/>
          <w:szCs w:val="18"/>
          <w:lang w:val="bg-BG"/>
        </w:rPr>
        <w:t xml:space="preserve">                                                                  </w:t>
      </w:r>
      <w:r w:rsidRPr="009E664F">
        <w:rPr>
          <w:b/>
          <w:bCs/>
          <w:sz w:val="18"/>
          <w:szCs w:val="18"/>
        </w:rPr>
        <w:t xml:space="preserve">/инж. </w:t>
      </w:r>
      <w:r w:rsidRPr="009E664F">
        <w:rPr>
          <w:b/>
          <w:bCs/>
          <w:sz w:val="18"/>
          <w:szCs w:val="18"/>
          <w:lang w:val="bg-BG"/>
        </w:rPr>
        <w:t>Благой</w:t>
      </w:r>
      <w:r w:rsidRPr="009E664F">
        <w:rPr>
          <w:b/>
          <w:bCs/>
          <w:sz w:val="18"/>
          <w:szCs w:val="18"/>
        </w:rPr>
        <w:t xml:space="preserve"> </w:t>
      </w:r>
      <w:r w:rsidRPr="009E664F">
        <w:rPr>
          <w:b/>
          <w:bCs/>
          <w:sz w:val="18"/>
          <w:szCs w:val="18"/>
          <w:lang w:val="bg-BG"/>
        </w:rPr>
        <w:t>Милев</w:t>
      </w:r>
      <w:r w:rsidRPr="009E664F">
        <w:rPr>
          <w:b/>
          <w:bCs/>
          <w:sz w:val="18"/>
          <w:szCs w:val="18"/>
        </w:rPr>
        <w:t>/</w:t>
      </w:r>
    </w:p>
    <w:p w14:paraId="5B8F5DC4" w14:textId="77777777" w:rsidR="002D5E22" w:rsidRPr="009E664F" w:rsidRDefault="002D5E22" w:rsidP="002D5E22">
      <w:pPr>
        <w:pStyle w:val="Default"/>
        <w:jc w:val="center"/>
        <w:rPr>
          <w:sz w:val="18"/>
          <w:szCs w:val="18"/>
        </w:rPr>
      </w:pPr>
    </w:p>
    <w:p w14:paraId="3E665B40" w14:textId="41FD7B9E" w:rsidR="0081779E" w:rsidRDefault="002D5E22" w:rsidP="0081779E">
      <w:pPr>
        <w:pStyle w:val="Default"/>
        <w:jc w:val="center"/>
        <w:rPr>
          <w:sz w:val="18"/>
          <w:szCs w:val="18"/>
        </w:rPr>
      </w:pPr>
      <w:r w:rsidRPr="00EF41E1">
        <w:rPr>
          <w:sz w:val="18"/>
          <w:szCs w:val="18"/>
        </w:rPr>
        <w:t>*** Налице е положен подпис,като същият е заличен съгласно Общия регламент</w:t>
      </w:r>
    </w:p>
    <w:p w14:paraId="35C70642" w14:textId="0C67ED2D" w:rsidR="00DC05D3" w:rsidRDefault="002D5E22" w:rsidP="002D5E22">
      <w:pPr>
        <w:spacing w:after="120"/>
        <w:ind w:firstLine="709"/>
        <w:jc w:val="center"/>
        <w:rPr>
          <w:rFonts w:ascii="Verdana" w:hAnsi="Verdana"/>
          <w:sz w:val="18"/>
          <w:szCs w:val="18"/>
        </w:rPr>
      </w:pPr>
      <w:r w:rsidRPr="00EF41E1">
        <w:rPr>
          <w:rFonts w:ascii="Verdana" w:hAnsi="Verdana"/>
          <w:sz w:val="18"/>
          <w:szCs w:val="18"/>
        </w:rPr>
        <w:t>за защита на личните данни (Регламент (ЕС) 2016/679)</w:t>
      </w:r>
    </w:p>
    <w:p w14:paraId="0A02A115" w14:textId="77777777" w:rsidR="0081779E" w:rsidRPr="00EF41E1" w:rsidRDefault="0081779E" w:rsidP="002D5E22">
      <w:pPr>
        <w:spacing w:after="120"/>
        <w:ind w:firstLine="709"/>
        <w:jc w:val="center"/>
        <w:rPr>
          <w:rFonts w:ascii="Verdana" w:hAnsi="Verdana" w:cs="Arial"/>
          <w:sz w:val="22"/>
          <w:lang w:val="bg-BG"/>
        </w:rPr>
      </w:pPr>
    </w:p>
    <w:p w14:paraId="2F47E5F9" w14:textId="2DCEE55F" w:rsidR="00DC05D3" w:rsidRPr="00C5655D" w:rsidRDefault="00DC05D3" w:rsidP="00DC05D3">
      <w:pPr>
        <w:spacing w:after="120" w:line="276" w:lineRule="auto"/>
        <w:ind w:right="-153" w:firstLine="720"/>
        <w:jc w:val="both"/>
        <w:rPr>
          <w:rFonts w:ascii="Verdana" w:hAnsi="Verdana" w:cs="Arial"/>
          <w:sz w:val="22"/>
          <w:szCs w:val="22"/>
          <w:lang w:val="bg-BG"/>
        </w:rPr>
      </w:pPr>
      <w:r w:rsidRPr="00C5655D">
        <w:rPr>
          <w:rFonts w:ascii="Verdana" w:hAnsi="Verdana" w:cs="Arial"/>
          <w:sz w:val="22"/>
          <w:szCs w:val="22"/>
          <w:lang w:val="bg-BG"/>
        </w:rPr>
        <w:t xml:space="preserve">Като </w:t>
      </w:r>
      <w:r w:rsidRPr="00C5655D">
        <w:rPr>
          <w:rFonts w:ascii="Verdana" w:hAnsi="Verdana" w:cs="Arial"/>
          <w:b/>
          <w:sz w:val="22"/>
          <w:szCs w:val="22"/>
          <w:lang w:val="bg-BG"/>
        </w:rPr>
        <w:t>членове на ръководството и пряко ангажирани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 с прилагане на въведената Система за</w:t>
      </w:r>
      <w:r w:rsidRPr="00C5655D">
        <w:rPr>
          <w:rFonts w:ascii="Verdana" w:hAnsi="Verdana" w:cs="Arial"/>
          <w:sz w:val="22"/>
          <w:szCs w:val="22"/>
          <w:lang w:val="bg-BG" w:eastAsia="en-GB"/>
        </w:rPr>
        <w:t xml:space="preserve"> УУГ в </w:t>
      </w:r>
      <w:r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„ЮГОЗАПАДНО ДЪРЖАВНО ПРЕДПРИЯТИЕ“</w:t>
      </w:r>
      <w:r w:rsidR="00424AD0">
        <w:rPr>
          <w:rFonts w:ascii="Verdana" w:hAnsi="Verdana" w:cs="Arial"/>
          <w:b/>
          <w:bCs/>
          <w:sz w:val="22"/>
          <w:szCs w:val="22"/>
          <w:u w:val="single"/>
        </w:rPr>
        <w:t xml:space="preserve"> </w:t>
      </w:r>
      <w:r w:rsidR="002A0448" w:rsidRPr="00C5655D">
        <w:rPr>
          <w:rFonts w:ascii="Verdana" w:hAnsi="Verdana" w:cs="Arial"/>
          <w:b/>
          <w:bCs/>
          <w:sz w:val="22"/>
          <w:szCs w:val="22"/>
          <w:u w:val="single"/>
          <w:lang w:val="bg-BG"/>
        </w:rPr>
        <w:t>ДП</w:t>
      </w:r>
      <w:r w:rsidRPr="00C5655D">
        <w:rPr>
          <w:rFonts w:ascii="Verdana" w:hAnsi="Verdana" w:cs="Arial"/>
          <w:sz w:val="22"/>
          <w:szCs w:val="22"/>
          <w:lang w:val="bg-BG"/>
        </w:rPr>
        <w:t>, сме з</w:t>
      </w:r>
      <w:r w:rsidRPr="00C5655D">
        <w:rPr>
          <w:rFonts w:ascii="Verdana" w:hAnsi="Verdana" w:cs="Arial"/>
          <w:sz w:val="22"/>
          <w:szCs w:val="22"/>
          <w:lang w:val="bg-BG" w:eastAsia="en-GB"/>
        </w:rPr>
        <w:t xml:space="preserve">апознати с нейните изисквания и приемаме да изпълняваме настоящата ПОЛИТИКА ЗА </w:t>
      </w:r>
      <w:r w:rsidRPr="00C5655D">
        <w:rPr>
          <w:rFonts w:ascii="Verdana" w:hAnsi="Verdana" w:cs="Arial"/>
          <w:sz w:val="22"/>
          <w:szCs w:val="22"/>
          <w:lang w:val="bg-BG"/>
        </w:rPr>
        <w:t xml:space="preserve">УСТОЙЧИВО УПРАВЛЕНИЕ НА ГОРИТЕ, чрез съзнателно и последователно прилагане на изискванията на Българския стандарт за УУГ по </w:t>
      </w:r>
      <w:r w:rsidRPr="00C5655D">
        <w:rPr>
          <w:rFonts w:ascii="Verdana" w:hAnsi="Verdana" w:cs="Arial"/>
          <w:sz w:val="22"/>
          <w:szCs w:val="22"/>
        </w:rPr>
        <w:t>PEFC</w:t>
      </w:r>
      <w:r w:rsidRPr="00C5655D">
        <w:rPr>
          <w:rFonts w:ascii="Verdana" w:hAnsi="Verdana" w:cs="Arial"/>
          <w:sz w:val="22"/>
          <w:szCs w:val="22"/>
          <w:lang w:val="bg-BG"/>
        </w:rPr>
        <w:t>,</w:t>
      </w:r>
      <w:r w:rsidRPr="00C5655D">
        <w:rPr>
          <w:rFonts w:ascii="Verdana" w:hAnsi="Verdana" w:cs="Arial"/>
          <w:sz w:val="22"/>
          <w:szCs w:val="22"/>
        </w:rPr>
        <w:t xml:space="preserve"> </w:t>
      </w:r>
      <w:r w:rsidRPr="00C5655D">
        <w:rPr>
          <w:rFonts w:ascii="Verdana" w:hAnsi="Verdana" w:cs="Arial"/>
          <w:sz w:val="22"/>
          <w:szCs w:val="22"/>
          <w:lang w:val="bg-BG" w:eastAsia="en-GB"/>
        </w:rPr>
        <w:t xml:space="preserve"> което удостоверяваме с подписите си тук, както следва:</w:t>
      </w:r>
    </w:p>
    <w:tbl>
      <w:tblPr>
        <w:tblStyle w:val="TableGrid"/>
        <w:tblW w:w="9648" w:type="dxa"/>
        <w:tblLook w:val="04A0" w:firstRow="1" w:lastRow="0" w:firstColumn="1" w:lastColumn="0" w:noHBand="0" w:noVBand="1"/>
      </w:tblPr>
      <w:tblGrid>
        <w:gridCol w:w="5382"/>
        <w:gridCol w:w="4266"/>
      </w:tblGrid>
      <w:tr w:rsidR="00DC05D3" w:rsidRPr="00C5655D" w14:paraId="1AD2AEF2" w14:textId="77777777" w:rsidTr="00AA0BF7">
        <w:tc>
          <w:tcPr>
            <w:tcW w:w="5382" w:type="dxa"/>
            <w:vAlign w:val="center"/>
          </w:tcPr>
          <w:p w14:paraId="744E4CAF" w14:textId="77777777" w:rsidR="00DC05D3" w:rsidRPr="00C5655D" w:rsidRDefault="00DC05D3" w:rsidP="00DC05D3">
            <w:pPr>
              <w:spacing w:after="120"/>
              <w:jc w:val="center"/>
              <w:rPr>
                <w:rFonts w:ascii="Verdana" w:hAnsi="Verdana" w:cs="Arial"/>
                <w:color w:val="000000"/>
                <w:sz w:val="22"/>
                <w:szCs w:val="22"/>
                <w:lang w:val="bg-BG"/>
              </w:rPr>
            </w:pPr>
            <w:r w:rsidRPr="00C5655D">
              <w:rPr>
                <w:rFonts w:ascii="Verdana" w:hAnsi="Verdana" w:cs="Arial"/>
                <w:color w:val="000000"/>
                <w:sz w:val="22"/>
                <w:szCs w:val="22"/>
                <w:lang w:val="bg-BG"/>
              </w:rPr>
              <w:t>Титла, Име и Фамилия, Длъжност</w:t>
            </w:r>
          </w:p>
        </w:tc>
        <w:tc>
          <w:tcPr>
            <w:tcW w:w="4266" w:type="dxa"/>
            <w:vAlign w:val="center"/>
          </w:tcPr>
          <w:p w14:paraId="7AE0BD7F" w14:textId="77777777" w:rsidR="00DC05D3" w:rsidRPr="00C5655D" w:rsidRDefault="00DC05D3" w:rsidP="00DC05D3">
            <w:pPr>
              <w:spacing w:after="120"/>
              <w:jc w:val="center"/>
              <w:rPr>
                <w:rFonts w:ascii="Verdana" w:hAnsi="Verdana" w:cs="Arial"/>
                <w:sz w:val="22"/>
                <w:szCs w:val="22"/>
                <w:lang w:val="bg-BG"/>
              </w:rPr>
            </w:pPr>
            <w:r w:rsidRPr="00C5655D">
              <w:rPr>
                <w:rFonts w:ascii="Verdana" w:hAnsi="Verdana" w:cs="Arial"/>
                <w:sz w:val="22"/>
                <w:szCs w:val="22"/>
                <w:lang w:val="bg-BG"/>
              </w:rPr>
              <w:t>Подпис</w:t>
            </w:r>
          </w:p>
        </w:tc>
      </w:tr>
      <w:tr w:rsidR="00DC05D3" w:rsidRPr="00C10F66" w14:paraId="3A480DB4" w14:textId="77777777" w:rsidTr="00AA0BF7">
        <w:tc>
          <w:tcPr>
            <w:tcW w:w="5382" w:type="dxa"/>
          </w:tcPr>
          <w:p w14:paraId="1F8E2C7E" w14:textId="12D8F678" w:rsidR="00DC05D3" w:rsidRPr="00C5655D" w:rsidRDefault="00C10F66" w:rsidP="00C10F66">
            <w:pPr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</w:pP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и</w:t>
            </w:r>
            <w:r w:rsidR="004A5378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нж.Милена Петрова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-</w:t>
            </w: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 xml:space="preserve"> 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зам.-директор –</w:t>
            </w: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 xml:space="preserve"> 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Гарант за сертифицирането</w:t>
            </w:r>
          </w:p>
        </w:tc>
        <w:tc>
          <w:tcPr>
            <w:tcW w:w="4266" w:type="dxa"/>
          </w:tcPr>
          <w:p w14:paraId="23FC0500" w14:textId="77777777" w:rsidR="002D5E22" w:rsidRDefault="002D5E22"/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53"/>
            </w:tblGrid>
            <w:tr w:rsidR="002D5E22" w:rsidRPr="002D5E22" w14:paraId="45CACE78" w14:textId="77777777">
              <w:trPr>
                <w:trHeight w:val="87"/>
              </w:trPr>
              <w:tc>
                <w:tcPr>
                  <w:tcW w:w="0" w:type="auto"/>
                </w:tcPr>
                <w:p w14:paraId="1156B0D6" w14:textId="53172C0C" w:rsidR="002D5E22" w:rsidRPr="002D5E22" w:rsidRDefault="002D5E22" w:rsidP="002D5E22">
                  <w:pPr>
                    <w:rPr>
                      <w:rFonts w:ascii="Verdana" w:hAnsi="Verdana" w:cs="Arial"/>
                      <w:sz w:val="20"/>
                      <w:szCs w:val="20"/>
                      <w:u w:val="single"/>
                    </w:rPr>
                  </w:pPr>
                  <w:r w:rsidRPr="002D5E22">
                    <w:rPr>
                      <w:rFonts w:ascii="Verdana" w:hAnsi="Verdana" w:cs="Arial"/>
                      <w:sz w:val="20"/>
                      <w:szCs w:val="20"/>
                      <w:u w:val="single"/>
                    </w:rPr>
                    <w:t>:………………***………………</w:t>
                  </w:r>
                </w:p>
              </w:tc>
            </w:tr>
            <w:tr w:rsidR="002D5E22" w:rsidRPr="002D5E22" w14:paraId="6C3830BD" w14:textId="77777777">
              <w:trPr>
                <w:trHeight w:val="87"/>
              </w:trPr>
              <w:tc>
                <w:tcPr>
                  <w:tcW w:w="0" w:type="auto"/>
                </w:tcPr>
                <w:p w14:paraId="498E1E96" w14:textId="77777777" w:rsidR="002D5E22" w:rsidRPr="002D5E22" w:rsidRDefault="002D5E22" w:rsidP="002D5E22">
                  <w:pPr>
                    <w:rPr>
                      <w:rFonts w:ascii="Verdana" w:hAnsi="Verdana" w:cs="Arial"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46C45193" w14:textId="2654DF17" w:rsidR="002D5E22" w:rsidRDefault="002D5E22" w:rsidP="002D5E22">
            <w:pPr>
              <w:pStyle w:val="Defaul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*** Налице е положен подпис, като същият е заличен съгласно Общия регламент за защита на личните данни (Регламент (ЕС) 2016/679)</w:t>
            </w:r>
          </w:p>
          <w:p w14:paraId="2C4DA88E" w14:textId="1D8CFD7E" w:rsidR="00DC05D3" w:rsidRPr="00C10F66" w:rsidRDefault="00DC05D3" w:rsidP="00DC05D3">
            <w:pPr>
              <w:rPr>
                <w:rFonts w:ascii="Verdana" w:hAnsi="Verdana" w:cs="Arial"/>
                <w:sz w:val="20"/>
                <w:szCs w:val="20"/>
                <w:u w:val="single"/>
                <w:lang w:val="bg-BG"/>
              </w:rPr>
            </w:pPr>
          </w:p>
        </w:tc>
      </w:tr>
      <w:tr w:rsidR="00DC05D3" w:rsidRPr="00C10F66" w14:paraId="567E47C8" w14:textId="77777777" w:rsidTr="00AA0BF7">
        <w:tc>
          <w:tcPr>
            <w:tcW w:w="5382" w:type="dxa"/>
          </w:tcPr>
          <w:p w14:paraId="79427C1E" w14:textId="3C41B7C3" w:rsidR="00DC05D3" w:rsidRPr="00C5655D" w:rsidRDefault="00C10F66" w:rsidP="00DC05D3">
            <w:pPr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</w:pP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и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нж. Жулиета Трайкова</w:t>
            </w: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 xml:space="preserve"> – 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Експерт</w:t>
            </w: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 xml:space="preserve"> 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-</w:t>
            </w:r>
            <w:r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 xml:space="preserve"> </w:t>
            </w:r>
            <w:r w:rsidR="00DC05D3" w:rsidRPr="00C5655D">
              <w:rPr>
                <w:rFonts w:ascii="Verdana" w:hAnsi="Verdana" w:cs="Arial"/>
                <w:color w:val="000000"/>
                <w:sz w:val="22"/>
                <w:szCs w:val="22"/>
                <w:u w:val="single"/>
                <w:lang w:val="bg-BG"/>
              </w:rPr>
              <w:t>Представител на ръководството</w:t>
            </w:r>
          </w:p>
        </w:tc>
        <w:tc>
          <w:tcPr>
            <w:tcW w:w="426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653"/>
            </w:tblGrid>
            <w:tr w:rsidR="002D5E22" w:rsidRPr="002D5E22" w14:paraId="2967D43C" w14:textId="77777777" w:rsidTr="00D96F52">
              <w:trPr>
                <w:trHeight w:val="87"/>
              </w:trPr>
              <w:tc>
                <w:tcPr>
                  <w:tcW w:w="0" w:type="auto"/>
                </w:tcPr>
                <w:p w14:paraId="66A6D5E0" w14:textId="77777777" w:rsidR="002D5E22" w:rsidRPr="002D5E22" w:rsidRDefault="002D5E22" w:rsidP="002D5E22">
                  <w:pPr>
                    <w:rPr>
                      <w:rFonts w:ascii="Verdana" w:hAnsi="Verdana" w:cs="Arial"/>
                      <w:sz w:val="20"/>
                      <w:szCs w:val="20"/>
                      <w:u w:val="single"/>
                    </w:rPr>
                  </w:pPr>
                  <w:r w:rsidRPr="002D5E22">
                    <w:rPr>
                      <w:rFonts w:ascii="Verdana" w:hAnsi="Verdana" w:cs="Arial"/>
                      <w:sz w:val="20"/>
                      <w:szCs w:val="20"/>
                      <w:u w:val="single"/>
                    </w:rPr>
                    <w:t>:………………***………………</w:t>
                  </w:r>
                </w:p>
              </w:tc>
            </w:tr>
            <w:tr w:rsidR="002D5E22" w:rsidRPr="002D5E22" w14:paraId="018FC15D" w14:textId="77777777" w:rsidTr="00D96F52">
              <w:trPr>
                <w:trHeight w:val="87"/>
              </w:trPr>
              <w:tc>
                <w:tcPr>
                  <w:tcW w:w="0" w:type="auto"/>
                </w:tcPr>
                <w:p w14:paraId="0F45BDD1" w14:textId="77777777" w:rsidR="002D5E22" w:rsidRPr="002D5E22" w:rsidRDefault="002D5E22" w:rsidP="002D5E22">
                  <w:pPr>
                    <w:rPr>
                      <w:rFonts w:ascii="Verdana" w:hAnsi="Verdana" w:cs="Arial"/>
                      <w:sz w:val="20"/>
                      <w:szCs w:val="20"/>
                      <w:u w:val="single"/>
                    </w:rPr>
                  </w:pPr>
                </w:p>
              </w:tc>
            </w:tr>
          </w:tbl>
          <w:p w14:paraId="02F9B660" w14:textId="77777777" w:rsidR="002D5E22" w:rsidRPr="002D5E22" w:rsidRDefault="002D5E22" w:rsidP="002D5E22">
            <w:pPr>
              <w:rPr>
                <w:rFonts w:ascii="Verdana" w:hAnsi="Verdana" w:cs="Arial"/>
                <w:sz w:val="20"/>
                <w:szCs w:val="20"/>
                <w:u w:val="single"/>
              </w:rPr>
            </w:pPr>
            <w:r w:rsidRPr="002D5E22">
              <w:rPr>
                <w:rFonts w:ascii="Verdana" w:hAnsi="Verdana" w:cs="Arial"/>
                <w:sz w:val="20"/>
                <w:szCs w:val="20"/>
                <w:u w:val="single"/>
              </w:rPr>
              <w:t>*** Налице е положен подпис, като същият е заличен съгласно Общия регламент за защита на личните данни (Регламент (ЕС) 2016/679)</w:t>
            </w:r>
          </w:p>
          <w:p w14:paraId="06A080EA" w14:textId="7C55C362" w:rsidR="00DC05D3" w:rsidRPr="00C10F66" w:rsidRDefault="00DC05D3" w:rsidP="00DC05D3">
            <w:pPr>
              <w:rPr>
                <w:rFonts w:ascii="Verdana" w:hAnsi="Verdana" w:cs="Arial"/>
                <w:sz w:val="20"/>
                <w:szCs w:val="20"/>
                <w:u w:val="single"/>
                <w:lang w:val="bg-BG"/>
              </w:rPr>
            </w:pPr>
          </w:p>
        </w:tc>
      </w:tr>
      <w:tr w:rsidR="00DC05D3" w:rsidRPr="00C10F66" w14:paraId="7F773AF1" w14:textId="77777777" w:rsidTr="00AA0BF7">
        <w:tc>
          <w:tcPr>
            <w:tcW w:w="5382" w:type="dxa"/>
          </w:tcPr>
          <w:p w14:paraId="45949507" w14:textId="77777777" w:rsidR="00DC05D3" w:rsidRPr="00C10F66" w:rsidRDefault="00DC05D3" w:rsidP="00DC05D3">
            <w:pPr>
              <w:rPr>
                <w:rFonts w:ascii="Verdana" w:hAnsi="Verdana" w:cs="Arial"/>
                <w:sz w:val="20"/>
                <w:szCs w:val="20"/>
                <w:u w:val="single"/>
                <w:lang w:val="bg-BG"/>
              </w:rPr>
            </w:pPr>
          </w:p>
        </w:tc>
        <w:tc>
          <w:tcPr>
            <w:tcW w:w="4266" w:type="dxa"/>
          </w:tcPr>
          <w:p w14:paraId="7026116B" w14:textId="77777777" w:rsidR="00DC05D3" w:rsidRPr="00C10F66" w:rsidRDefault="00DC05D3" w:rsidP="00DC05D3">
            <w:pPr>
              <w:rPr>
                <w:rFonts w:ascii="Verdana" w:hAnsi="Verdana" w:cs="Arial"/>
                <w:sz w:val="20"/>
                <w:szCs w:val="20"/>
                <w:u w:val="single"/>
                <w:lang w:val="bg-BG"/>
              </w:rPr>
            </w:pPr>
          </w:p>
        </w:tc>
      </w:tr>
    </w:tbl>
    <w:p w14:paraId="75F5961E" w14:textId="4EC2C022" w:rsidR="00DC05D3" w:rsidRPr="0081779E" w:rsidRDefault="00DC05D3" w:rsidP="0081779E">
      <w:pPr>
        <w:spacing w:after="120"/>
        <w:rPr>
          <w:rFonts w:ascii="Verdana" w:hAnsi="Verdana" w:cs="Arial"/>
          <w:sz w:val="22"/>
          <w:szCs w:val="22"/>
          <w:lang w:val="bg-BG" w:eastAsia="en-GB"/>
        </w:rPr>
      </w:pPr>
      <w:r w:rsidRPr="00C5655D">
        <w:rPr>
          <w:rFonts w:ascii="Verdana" w:hAnsi="Verdana" w:cs="Arial"/>
          <w:sz w:val="22"/>
          <w:szCs w:val="22"/>
          <w:lang w:val="bg-BG" w:eastAsia="en-GB"/>
        </w:rPr>
        <w:t>Място: гр.Благоевград</w:t>
      </w:r>
      <w:bookmarkStart w:id="0" w:name="_GoBack"/>
      <w:bookmarkEnd w:id="0"/>
    </w:p>
    <w:sectPr w:rsidR="00DC05D3" w:rsidRPr="0081779E" w:rsidSect="00715D87">
      <w:footerReference w:type="default" r:id="rId11"/>
      <w:pgSz w:w="11906" w:h="16838" w:code="9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ED27D" w14:textId="77777777" w:rsidR="002755ED" w:rsidRDefault="002755ED" w:rsidP="005F300E">
      <w:r>
        <w:separator/>
      </w:r>
    </w:p>
  </w:endnote>
  <w:endnote w:type="continuationSeparator" w:id="0">
    <w:p w14:paraId="64896D03" w14:textId="77777777" w:rsidR="002755ED" w:rsidRDefault="002755ED" w:rsidP="005F3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64984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0343BD" w14:textId="7B54B538" w:rsidR="005F300E" w:rsidRDefault="005F30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779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AA27F6B" w14:textId="77777777" w:rsidR="005F300E" w:rsidRDefault="005F30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AE2E7" w14:textId="77777777" w:rsidR="002755ED" w:rsidRDefault="002755ED" w:rsidP="005F300E">
      <w:r>
        <w:separator/>
      </w:r>
    </w:p>
  </w:footnote>
  <w:footnote w:type="continuationSeparator" w:id="0">
    <w:p w14:paraId="2D615B2E" w14:textId="77777777" w:rsidR="002755ED" w:rsidRDefault="002755ED" w:rsidP="005F3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F3D"/>
    <w:multiLevelType w:val="hybridMultilevel"/>
    <w:tmpl w:val="6F08F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D3FA0"/>
    <w:multiLevelType w:val="hybridMultilevel"/>
    <w:tmpl w:val="BCF47D3A"/>
    <w:lvl w:ilvl="0" w:tplc="983EE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674C89"/>
    <w:multiLevelType w:val="hybridMultilevel"/>
    <w:tmpl w:val="461E4136"/>
    <w:lvl w:ilvl="0" w:tplc="0D5E37D8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240B63AE"/>
    <w:multiLevelType w:val="hybridMultilevel"/>
    <w:tmpl w:val="08B8D9FA"/>
    <w:lvl w:ilvl="0" w:tplc="D38E9F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316F3"/>
    <w:multiLevelType w:val="hybridMultilevel"/>
    <w:tmpl w:val="443ABA68"/>
    <w:lvl w:ilvl="0" w:tplc="C84238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650279"/>
    <w:multiLevelType w:val="hybridMultilevel"/>
    <w:tmpl w:val="36221C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E527C"/>
    <w:multiLevelType w:val="hybridMultilevel"/>
    <w:tmpl w:val="D1CCF808"/>
    <w:lvl w:ilvl="0" w:tplc="5AC8040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04956"/>
    <w:rsid w:val="000163D7"/>
    <w:rsid w:val="00042458"/>
    <w:rsid w:val="0007097B"/>
    <w:rsid w:val="00081117"/>
    <w:rsid w:val="00095E14"/>
    <w:rsid w:val="000F0356"/>
    <w:rsid w:val="000F3B62"/>
    <w:rsid w:val="00101B92"/>
    <w:rsid w:val="00107A5F"/>
    <w:rsid w:val="00123F40"/>
    <w:rsid w:val="0012483C"/>
    <w:rsid w:val="001650FD"/>
    <w:rsid w:val="00176837"/>
    <w:rsid w:val="001C26D5"/>
    <w:rsid w:val="001E6D16"/>
    <w:rsid w:val="00210ECD"/>
    <w:rsid w:val="0023012E"/>
    <w:rsid w:val="002320D6"/>
    <w:rsid w:val="00240FBF"/>
    <w:rsid w:val="0024764F"/>
    <w:rsid w:val="00247BD8"/>
    <w:rsid w:val="00251793"/>
    <w:rsid w:val="00263BF0"/>
    <w:rsid w:val="00271EC0"/>
    <w:rsid w:val="00273F5A"/>
    <w:rsid w:val="002755ED"/>
    <w:rsid w:val="00277AAE"/>
    <w:rsid w:val="00282737"/>
    <w:rsid w:val="002A0448"/>
    <w:rsid w:val="002B641B"/>
    <w:rsid w:val="002D5E22"/>
    <w:rsid w:val="002F2E78"/>
    <w:rsid w:val="00340B27"/>
    <w:rsid w:val="00345BEA"/>
    <w:rsid w:val="00353A87"/>
    <w:rsid w:val="0035685A"/>
    <w:rsid w:val="00366ABF"/>
    <w:rsid w:val="003859F5"/>
    <w:rsid w:val="003A3E01"/>
    <w:rsid w:val="003A4A7C"/>
    <w:rsid w:val="003C53CF"/>
    <w:rsid w:val="003E18FF"/>
    <w:rsid w:val="00424AD0"/>
    <w:rsid w:val="00440264"/>
    <w:rsid w:val="0047104C"/>
    <w:rsid w:val="00492690"/>
    <w:rsid w:val="00497F8D"/>
    <w:rsid w:val="004A5378"/>
    <w:rsid w:val="004B1BB3"/>
    <w:rsid w:val="004D1A52"/>
    <w:rsid w:val="004D5267"/>
    <w:rsid w:val="004D7F90"/>
    <w:rsid w:val="004E4071"/>
    <w:rsid w:val="004F4B54"/>
    <w:rsid w:val="00501D84"/>
    <w:rsid w:val="00521440"/>
    <w:rsid w:val="005360B4"/>
    <w:rsid w:val="00566E50"/>
    <w:rsid w:val="0058232F"/>
    <w:rsid w:val="005B680C"/>
    <w:rsid w:val="005E6EAD"/>
    <w:rsid w:val="005F300E"/>
    <w:rsid w:val="00607495"/>
    <w:rsid w:val="00612017"/>
    <w:rsid w:val="0062147C"/>
    <w:rsid w:val="006674F3"/>
    <w:rsid w:val="00690EFD"/>
    <w:rsid w:val="0069748A"/>
    <w:rsid w:val="0071303C"/>
    <w:rsid w:val="00715D87"/>
    <w:rsid w:val="00746CBB"/>
    <w:rsid w:val="00754CEB"/>
    <w:rsid w:val="00755F96"/>
    <w:rsid w:val="007761DF"/>
    <w:rsid w:val="007835B5"/>
    <w:rsid w:val="007A1A85"/>
    <w:rsid w:val="007C32C0"/>
    <w:rsid w:val="007D3908"/>
    <w:rsid w:val="007D79CA"/>
    <w:rsid w:val="0081779E"/>
    <w:rsid w:val="00830827"/>
    <w:rsid w:val="00861311"/>
    <w:rsid w:val="00865AFC"/>
    <w:rsid w:val="008958DE"/>
    <w:rsid w:val="008973B2"/>
    <w:rsid w:val="008E4F79"/>
    <w:rsid w:val="0090672E"/>
    <w:rsid w:val="009177F9"/>
    <w:rsid w:val="0095571F"/>
    <w:rsid w:val="00984877"/>
    <w:rsid w:val="009C709F"/>
    <w:rsid w:val="009D5948"/>
    <w:rsid w:val="009E664F"/>
    <w:rsid w:val="00A07DFC"/>
    <w:rsid w:val="00A236FA"/>
    <w:rsid w:val="00A738E1"/>
    <w:rsid w:val="00AE19B6"/>
    <w:rsid w:val="00B74A4D"/>
    <w:rsid w:val="00B75998"/>
    <w:rsid w:val="00B9392A"/>
    <w:rsid w:val="00BA1828"/>
    <w:rsid w:val="00BE07FD"/>
    <w:rsid w:val="00C06652"/>
    <w:rsid w:val="00C10F66"/>
    <w:rsid w:val="00C12AC4"/>
    <w:rsid w:val="00C2378E"/>
    <w:rsid w:val="00C44B2E"/>
    <w:rsid w:val="00C45B9D"/>
    <w:rsid w:val="00C467F4"/>
    <w:rsid w:val="00C47296"/>
    <w:rsid w:val="00C5655D"/>
    <w:rsid w:val="00C838E5"/>
    <w:rsid w:val="00CA14E9"/>
    <w:rsid w:val="00CD3F5B"/>
    <w:rsid w:val="00CF3B94"/>
    <w:rsid w:val="00D01B87"/>
    <w:rsid w:val="00D120DA"/>
    <w:rsid w:val="00D24C03"/>
    <w:rsid w:val="00D27242"/>
    <w:rsid w:val="00D5307C"/>
    <w:rsid w:val="00DB2ABD"/>
    <w:rsid w:val="00DC05D3"/>
    <w:rsid w:val="00DC669E"/>
    <w:rsid w:val="00DD2D30"/>
    <w:rsid w:val="00DE4BFA"/>
    <w:rsid w:val="00E05C28"/>
    <w:rsid w:val="00E145E1"/>
    <w:rsid w:val="00E21A63"/>
    <w:rsid w:val="00E67AA2"/>
    <w:rsid w:val="00EA18BA"/>
    <w:rsid w:val="00EC6647"/>
    <w:rsid w:val="00ED7840"/>
    <w:rsid w:val="00EE1AE9"/>
    <w:rsid w:val="00EE5A46"/>
    <w:rsid w:val="00EF2A22"/>
    <w:rsid w:val="00EF41E1"/>
    <w:rsid w:val="00F04B74"/>
    <w:rsid w:val="00F36094"/>
    <w:rsid w:val="00F36F3F"/>
    <w:rsid w:val="00F572D8"/>
    <w:rsid w:val="00F639E4"/>
    <w:rsid w:val="00F720CF"/>
    <w:rsid w:val="00F87356"/>
    <w:rsid w:val="00F920E0"/>
    <w:rsid w:val="00FB37AA"/>
    <w:rsid w:val="00FF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1DEDC"/>
  <w15:docId w15:val="{5ACD09FC-7128-4722-A527-510F8A94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1,List Paragraph1,ПАРАГРАФ,Lettre d'introduction,1st level - Bullet List Paragraph,Table of contents numbered,Bullet Points,Liste Paragraf,Llista Nivell1,Lista de nivel 1,Paragraphe de liste PBLH,En tête 1,List Paragraph in table"/>
    <w:basedOn w:val="Normal"/>
    <w:link w:val="ListParagraphChar"/>
    <w:uiPriority w:val="34"/>
    <w:qFormat/>
    <w:rsid w:val="00C45B9D"/>
    <w:pPr>
      <w:ind w:left="720"/>
      <w:contextualSpacing/>
    </w:pPr>
  </w:style>
  <w:style w:type="character" w:customStyle="1" w:styleId="ListParagraphChar">
    <w:name w:val="List Paragraph Char"/>
    <w:aliases w:val="List1 Char,List Paragraph1 Char,ПАРАГРАФ Char,Lettre d'introduction Char,1st level - Bullet List Paragraph Char,Table of contents numbered Char,Bullet Points Char,Liste Paragraf Char,Llista Nivell1 Char,Lista de nivel 1 Char"/>
    <w:link w:val="ListParagraph"/>
    <w:uiPriority w:val="34"/>
    <w:locked/>
    <w:rsid w:val="00C45B9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F720CF"/>
    <w:pPr>
      <w:jc w:val="center"/>
    </w:pPr>
    <w:rPr>
      <w:b/>
      <w:sz w:val="28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F720CF"/>
    <w:rPr>
      <w:rFonts w:ascii="Times New Roman" w:eastAsia="Times New Roman" w:hAnsi="Times New Roman" w:cs="Times New Roman"/>
      <w:b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0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071"/>
    <w:rPr>
      <w:rFonts w:ascii="Segoe UI" w:eastAsia="Times New Roman" w:hAnsi="Segoe UI" w:cs="Segoe UI"/>
      <w:sz w:val="18"/>
      <w:szCs w:val="18"/>
      <w:lang w:val="en-US"/>
    </w:rPr>
  </w:style>
  <w:style w:type="paragraph" w:styleId="BodyTextIndent">
    <w:name w:val="Body Text Indent"/>
    <w:basedOn w:val="Normal"/>
    <w:link w:val="BodyTextIndentChar"/>
    <w:rsid w:val="00353A87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rsid w:val="00353A8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ormalWeb">
    <w:name w:val="Normal (Web)"/>
    <w:basedOn w:val="Normal"/>
    <w:uiPriority w:val="99"/>
    <w:semiHidden/>
    <w:unhideWhenUsed/>
    <w:rsid w:val="000709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5F30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300E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2D5E2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wd&#1088;@abv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03B50-B26E-4CB8-9433-0AD23B836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1016</Words>
  <Characters>5797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Magi</cp:lastModifiedBy>
  <cp:revision>35</cp:revision>
  <cp:lastPrinted>2024-08-20T12:15:00Z</cp:lastPrinted>
  <dcterms:created xsi:type="dcterms:W3CDTF">2026-02-09T11:49:00Z</dcterms:created>
  <dcterms:modified xsi:type="dcterms:W3CDTF">2026-07-31T06:42:00Z</dcterms:modified>
</cp:coreProperties>
</file>